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6"/>
        <w:gridCol w:w="142"/>
        <w:gridCol w:w="2628"/>
        <w:gridCol w:w="272"/>
        <w:gridCol w:w="5103"/>
        <w:gridCol w:w="142"/>
        <w:gridCol w:w="851"/>
      </w:tblGrid>
      <w:tr w:rsidR="00563A4F" w14:paraId="31264AB7" w14:textId="77777777" w:rsidTr="001777E4">
        <w:trPr>
          <w:trHeight w:val="1135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FCA7" w14:textId="77777777" w:rsidR="00563A4F" w:rsidRDefault="00F92D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63A4F" w14:paraId="52B8BB48" w14:textId="77777777" w:rsidTr="001777E4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233A" w14:textId="77777777" w:rsidR="00563A4F" w:rsidRDefault="00563A4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2C4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9EB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C76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028D" w14:textId="77777777" w:rsidR="00563A4F" w:rsidRDefault="00DE56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D9BC82" wp14:editId="7C219EF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3175" t="635" r="2540" b="127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3A1D8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532492D7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  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14:paraId="3D2224DD" w14:textId="77777777" w:rsidR="00563A4F" w:rsidRDefault="00F92D95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(02)25010862      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14:paraId="61ECF532" w14:textId="77777777" w:rsidR="00563A4F" w:rsidRDefault="00F92D9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14:paraId="5A8760DF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14:paraId="169C1F75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9BC82" id="文字方塊 3" o:spid="_x0000_s1026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" filled="f" stroked="f">
                      <v:textbox>
                        <w:txbxContent>
                          <w:p w14:paraId="13C3A1D8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14:paraId="532492D7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14:paraId="3D2224DD" w14:textId="77777777" w:rsidR="00563A4F" w:rsidRDefault="00F92D95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14:paraId="61ECF532" w14:textId="77777777" w:rsidR="00563A4F" w:rsidRDefault="00F92D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5A8760DF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14:paraId="169C1F75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3A4F" w14:paraId="0C0403A2" w14:textId="77777777" w:rsidTr="001777E4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8DC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DB5C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DC5E78" wp14:editId="1120FB7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1270" b="0"/>
                      <wp:wrapNone/>
                      <wp:docPr id="2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AA5EA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C5E78" id="文字方塊 4" o:spid="_x0000_s1027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" filled="f" stroked="f">
                      <v:textbox>
                        <w:txbxContent>
                          <w:p w14:paraId="1A7AA5EA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45BE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6463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060E" w14:textId="77777777" w:rsidR="00563A4F" w:rsidRDefault="00563A4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63A4F" w14:paraId="456999E9" w14:textId="77777777" w:rsidTr="001777E4">
        <w:trPr>
          <w:trHeight w:val="533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5"/>
            </w:tblGrid>
            <w:tr w:rsidR="00563A4F" w14:paraId="15A8A4B6" w14:textId="7777777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0C0857" w14:textId="77777777" w:rsidR="00563A4F" w:rsidRDefault="00F92D9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14:paraId="01C388F4" w14:textId="77777777" w:rsidR="00563A4F" w:rsidRDefault="00563A4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63A4F" w14:paraId="2D6A6A00" w14:textId="77777777" w:rsidTr="001777E4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4BFF" w14:textId="440205A4" w:rsidR="00563A4F" w:rsidRDefault="00F92D95" w:rsidP="00FC21AE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發文日期：中華民國1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FC21AE">
              <w:rPr>
                <w:rFonts w:ascii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BB0400">
              <w:rPr>
                <w:rFonts w:ascii="標楷體" w:hAnsi="標楷體" w:hint="eastAsia"/>
                <w:sz w:val="22"/>
                <w:szCs w:val="22"/>
              </w:rPr>
              <w:t>15</w:t>
            </w:r>
            <w:r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63A4F" w14:paraId="266152D5" w14:textId="77777777" w:rsidTr="001777E4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5F49" w14:textId="4BC00116" w:rsidR="00563A4F" w:rsidRDefault="00F92D95" w:rsidP="0034617E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發文字號：台傷護于字第</w:t>
            </w:r>
            <w:r w:rsidR="00A87359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100</w:t>
            </w:r>
            <w:r w:rsidR="00FC21AE">
              <w:rPr>
                <w:rFonts w:ascii="標楷體" w:hAnsi="標楷體" w:hint="eastAsia"/>
                <w:sz w:val="22"/>
                <w:szCs w:val="22"/>
              </w:rPr>
              <w:t>4</w:t>
            </w:r>
            <w:r w:rsidR="00BB0400">
              <w:rPr>
                <w:rFonts w:ascii="標楷體" w:hAnsi="標楷體" w:hint="eastAsia"/>
                <w:sz w:val="22"/>
                <w:szCs w:val="22"/>
              </w:rPr>
              <w:t>15</w:t>
            </w:r>
            <w:r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63A4F" w14:paraId="1E1A7D5A" w14:textId="77777777" w:rsidTr="001777E4">
        <w:trPr>
          <w:trHeight w:val="439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6AA6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14:paraId="440F6820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附件</w:t>
            </w:r>
            <w:r>
              <w:rPr>
                <w:rFonts w:ascii="標楷體" w:hAnsi="標楷體"/>
                <w:sz w:val="22"/>
                <w:szCs w:val="22"/>
              </w:rPr>
              <w:t>：</w:t>
            </w:r>
            <w:r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63A4F" w14:paraId="15B99450" w14:textId="77777777" w:rsidTr="001777E4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A47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0B2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C1FD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C7F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82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D9D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EC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2F2C479C" w14:textId="77777777" w:rsidTr="001777E4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7B84BA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F87DF" w14:textId="0087980A" w:rsidR="00563A4F" w:rsidRDefault="00A87359" w:rsidP="0034617E">
            <w:pPr>
              <w:pStyle w:val="ac"/>
              <w:rPr>
                <w:color w:val="auto"/>
              </w:rPr>
            </w:pPr>
            <w:r>
              <w:rPr>
                <w:rFonts w:hint="eastAsia"/>
              </w:rPr>
              <w:t>舉辦「</w:t>
            </w:r>
            <w:r w:rsidR="00BB0400" w:rsidRPr="00BB0400">
              <w:rPr>
                <w:rFonts w:hint="eastAsia"/>
              </w:rPr>
              <w:t>壓力性損傷整合性照護論壇研討會</w:t>
            </w:r>
            <w:r w:rsidR="00F92D95">
              <w:rPr>
                <w:rFonts w:hint="eastAsia"/>
              </w:rPr>
              <w:t>」，敬請</w:t>
            </w:r>
            <w:r w:rsidR="00E866A6" w:rsidRPr="002300AA">
              <w:t>對</w:t>
            </w:r>
            <w:r w:rsidR="00E866A6">
              <w:rPr>
                <w:rFonts w:hint="eastAsia"/>
              </w:rPr>
              <w:t>此</w:t>
            </w:r>
            <w:r w:rsidR="00E866A6" w:rsidRPr="002300AA">
              <w:t>課程有興趣的醫護同仁</w:t>
            </w:r>
            <w:r w:rsidR="00F92D95">
              <w:rPr>
                <w:rFonts w:hint="eastAsia"/>
              </w:rPr>
              <w:t>踴躍報名參加</w:t>
            </w:r>
            <w:r w:rsidR="00F92D95">
              <w:t>。</w:t>
            </w:r>
          </w:p>
        </w:tc>
      </w:tr>
      <w:tr w:rsidR="00563A4F" w14:paraId="69C3FC82" w14:textId="77777777" w:rsidTr="001777E4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FE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B112" w14:textId="77777777" w:rsidR="00563A4F" w:rsidRDefault="00563A4F">
            <w:pPr>
              <w:pStyle w:val="ac"/>
              <w:rPr>
                <w:rFonts w:ascii="標楷體" w:cs="新細明體"/>
                <w:kern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A48D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AB15" w14:textId="77777777" w:rsidR="00563A4F" w:rsidRDefault="00563A4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13A32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437E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3A4F" w14:paraId="5B6B62F3" w14:textId="77777777" w:rsidTr="001777E4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BAE8DC" w14:textId="77777777" w:rsidR="00563A4F" w:rsidRDefault="00F92D95">
            <w:pPr>
              <w:widowControl/>
              <w:snapToGrid w:val="0"/>
              <w:jc w:val="center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一、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0D67" w14:textId="77777777" w:rsidR="00563A4F" w:rsidRDefault="00F92D95">
            <w:pPr>
              <w:widowControl/>
              <w:tabs>
                <w:tab w:val="left" w:pos="6720"/>
              </w:tabs>
              <w:snapToGrid w:val="0"/>
              <w:ind w:leftChars="47" w:left="253" w:hangingChars="50" w:hanging="140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主辦單位：台灣傷口造口及失禁護理學會</w:t>
            </w:r>
          </w:p>
          <w:p w14:paraId="6882B511" w14:textId="77777777" w:rsidR="00BB0400" w:rsidRDefault="00F92D95" w:rsidP="00A8735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合辦單位：</w:t>
            </w:r>
            <w:r w:rsidR="00BB0400" w:rsidRPr="00BB0400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臺中榮總護理部、</w:t>
            </w:r>
          </w:p>
          <w:p w14:paraId="7C02D4D9" w14:textId="2634F49E" w:rsidR="00A87359" w:rsidRDefault="00BB0400" w:rsidP="001777E4">
            <w:pPr>
              <w:tabs>
                <w:tab w:val="left" w:pos="993"/>
              </w:tabs>
              <w:snapToGrid w:val="0"/>
              <w:ind w:leftChars="47" w:left="1530" w:hangingChars="506" w:hanging="1417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 xml:space="preserve">          </w:t>
            </w:r>
            <w:r w:rsidRPr="00BB0400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康樂保股份有限公司、歐強國際股份有限公司</w:t>
            </w:r>
            <w:r w:rsidR="001777E4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、台灣維達股份有限公司、台灣明尼蘇達股份有限公司、喬福股份有限公司</w:t>
            </w:r>
          </w:p>
          <w:p w14:paraId="13AC7E06" w14:textId="6334F823" w:rsidR="00563A4F" w:rsidRDefault="00563A4F" w:rsidP="008C12F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</w:p>
        </w:tc>
      </w:tr>
      <w:tr w:rsidR="00563A4F" w14:paraId="4A9722CE" w14:textId="77777777" w:rsidTr="001777E4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BFFC03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二、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33E2F7" w14:textId="4AE39109" w:rsidR="00563A4F" w:rsidRPr="00A87359" w:rsidRDefault="00F92D95" w:rsidP="00BB0400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1</w:t>
            </w:r>
            <w:r w:rsidR="00C56CEB">
              <w:rPr>
                <w:rFonts w:ascii="Arial" w:eastAsia="標楷體" w:hAnsi="標楷體"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年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</w:t>
            </w:r>
            <w:r w:rsidR="00FC21A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月</w:t>
            </w:r>
            <w:r w:rsidR="00BB0400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18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星期</w:t>
            </w:r>
            <w:r w:rsidR="00BB0400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五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) 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08</w:t>
            </w:r>
            <w:r w:rsidR="00581EAD">
              <w:rPr>
                <w:rFonts w:ascii="Arial" w:eastAsia="標楷體" w:hAnsi="標楷體"/>
                <w:color w:val="000000"/>
                <w:sz w:val="28"/>
                <w:szCs w:val="28"/>
              </w:rPr>
              <w:t>:3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0-1</w:t>
            </w:r>
            <w:r w:rsidR="00FC21AE">
              <w:rPr>
                <w:rFonts w:ascii="Arial" w:eastAsia="標楷體" w:hAnsi="標楷體"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:</w:t>
            </w:r>
            <w:r w:rsidR="00FC21AE"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</w:p>
        </w:tc>
      </w:tr>
      <w:tr w:rsidR="00563A4F" w14:paraId="1EF596E2" w14:textId="77777777" w:rsidTr="001777E4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F03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三、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B498C0" w14:textId="77777777" w:rsidR="00BB0400" w:rsidRDefault="00F92D95" w:rsidP="00F03021">
            <w:pPr>
              <w:pStyle w:val="ac"/>
            </w:pPr>
            <w:r>
              <w:rPr>
                <w:rFonts w:hint="eastAsia"/>
              </w:rPr>
              <w:t>地點：</w:t>
            </w:r>
            <w:r w:rsidR="00BB0400" w:rsidRPr="00BB0400">
              <w:rPr>
                <w:rFonts w:hint="eastAsia"/>
              </w:rPr>
              <w:t>臺中榮民總醫院研究大樓一樓第二會場</w:t>
            </w:r>
          </w:p>
          <w:p w14:paraId="10E0E673" w14:textId="2A221498" w:rsidR="00563A4F" w:rsidRDefault="00BB0400" w:rsidP="00BB0400">
            <w:pPr>
              <w:pStyle w:val="ac"/>
            </w:pPr>
            <w:r>
              <w:t xml:space="preserve">      </w:t>
            </w:r>
            <w:r w:rsidRPr="00BB0400">
              <w:rPr>
                <w:rFonts w:hint="eastAsia"/>
              </w:rPr>
              <w:t>(</w:t>
            </w:r>
            <w:r w:rsidRPr="00BB0400">
              <w:rPr>
                <w:rFonts w:hint="eastAsia"/>
              </w:rPr>
              <w:t>臺中市西屯區臺灣大道四段</w:t>
            </w:r>
            <w:r w:rsidRPr="00BB0400">
              <w:rPr>
                <w:rFonts w:hint="eastAsia"/>
              </w:rPr>
              <w:t>1650</w:t>
            </w:r>
            <w:r w:rsidRPr="00BB0400">
              <w:rPr>
                <w:rFonts w:hint="eastAsia"/>
              </w:rPr>
              <w:t>號</w:t>
            </w:r>
            <w:r w:rsidRPr="00BB0400">
              <w:rPr>
                <w:rFonts w:hint="eastAsia"/>
              </w:rPr>
              <w:t>)</w:t>
            </w:r>
            <w:r w:rsidR="00581EAD">
              <w:t xml:space="preserve">    </w:t>
            </w:r>
            <w:r w:rsidR="00F92D95" w:rsidRPr="00A87359">
              <w:rPr>
                <w:rFonts w:hint="eastAsia"/>
              </w:rPr>
              <w:t xml:space="preserve">  </w:t>
            </w:r>
          </w:p>
        </w:tc>
      </w:tr>
      <w:tr w:rsidR="00563A4F" w14:paraId="6B599B37" w14:textId="77777777" w:rsidTr="001777E4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AA0C0E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四、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9D5883" w14:textId="77777777" w:rsidR="00563A4F" w:rsidRDefault="00F92D95">
            <w:pPr>
              <w:pStyle w:val="ac"/>
            </w:pPr>
            <w:r>
              <w:rPr>
                <w:rFonts w:hint="eastAsia"/>
              </w:rPr>
              <w:t>報名方式</w:t>
            </w:r>
            <w:r>
              <w:t>：</w:t>
            </w:r>
            <w:r>
              <w:rPr>
                <w:rFonts w:hint="eastAsia"/>
              </w:rPr>
              <w:t>即日起採網路報名</w:t>
            </w:r>
            <w:r>
              <w:t>，</w:t>
            </w:r>
            <w:r>
              <w:rPr>
                <w:rFonts w:hint="eastAsia"/>
              </w:rPr>
              <w:t>檢附課程內容及報名方式</w:t>
            </w:r>
            <w:r>
              <w:t>，</w:t>
            </w:r>
            <w:r>
              <w:rPr>
                <w:rFonts w:hint="eastAsia"/>
              </w:rPr>
              <w:t>如附件</w:t>
            </w:r>
          </w:p>
        </w:tc>
      </w:tr>
      <w:tr w:rsidR="00563A4F" w14:paraId="509E7C12" w14:textId="77777777" w:rsidTr="001777E4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4701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五、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6DC800" w14:textId="7ECB3E53" w:rsidR="00563A4F" w:rsidRDefault="00F92D95" w:rsidP="00BB0400">
            <w:pPr>
              <w:pStyle w:val="ac"/>
            </w:pPr>
            <w:r>
              <w:rPr>
                <w:rFonts w:hint="eastAsia"/>
              </w:rPr>
              <w:t>報名截止日期</w:t>
            </w:r>
            <w:r>
              <w:t>：</w:t>
            </w:r>
            <w:r>
              <w:rPr>
                <w:rFonts w:hint="eastAsia"/>
              </w:rPr>
              <w:t>1</w:t>
            </w:r>
            <w:r w:rsidR="00C56CEB"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  <w:r w:rsidR="00581EAD">
              <w:rPr>
                <w:rFonts w:hint="eastAsia"/>
              </w:rPr>
              <w:t>0</w:t>
            </w:r>
            <w:r w:rsidR="00FC21AE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BB0400">
              <w:rPr>
                <w:rFonts w:hint="eastAsia"/>
              </w:rPr>
              <w:t>06</w:t>
            </w:r>
            <w:r>
              <w:rPr>
                <w:rFonts w:hint="eastAsia"/>
              </w:rPr>
              <w:t>日前（限</w:t>
            </w:r>
            <w:r w:rsidR="00B21CF8" w:rsidRPr="00B21CF8">
              <w:rPr>
                <w:rFonts w:hint="eastAsia"/>
                <w:color w:val="FF0000"/>
              </w:rPr>
              <w:t>95</w:t>
            </w:r>
            <w:r w:rsidRPr="00B21CF8">
              <w:rPr>
                <w:rFonts w:hint="eastAsia"/>
                <w:color w:val="FF0000"/>
              </w:rPr>
              <w:t>名</w:t>
            </w:r>
            <w:r>
              <w:t>，</w:t>
            </w:r>
            <w:r>
              <w:rPr>
                <w:rFonts w:hint="eastAsia"/>
              </w:rPr>
              <w:t>額滿截止）</w:t>
            </w:r>
          </w:p>
        </w:tc>
      </w:tr>
      <w:tr w:rsidR="00563A4F" w14:paraId="58F69D2F" w14:textId="77777777" w:rsidTr="001777E4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A90B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六、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5F601B" w14:textId="77777777" w:rsidR="00563A4F" w:rsidRDefault="00F92D95" w:rsidP="00E866A6">
            <w:pPr>
              <w:pStyle w:val="ac"/>
            </w:pPr>
            <w:r>
              <w:rPr>
                <w:rFonts w:hint="eastAsia"/>
              </w:rPr>
              <w:t>完成課程者</w:t>
            </w:r>
            <w:r>
              <w:t>，</w:t>
            </w:r>
            <w:r w:rsidR="002D616D">
              <w:rPr>
                <w:rFonts w:hint="eastAsia"/>
              </w:rPr>
              <w:t>可獲</w:t>
            </w:r>
            <w:r w:rsidR="00E866A6">
              <w:rPr>
                <w:rFonts w:hint="eastAsia"/>
              </w:rPr>
              <w:t>公務人員終身學習時數、</w:t>
            </w:r>
            <w:r w:rsidR="002D616D">
              <w:rPr>
                <w:rFonts w:hint="eastAsia"/>
              </w:rPr>
              <w:t>護理人員繼續教育積分</w:t>
            </w:r>
            <w:r>
              <w:rPr>
                <w:rFonts w:hint="eastAsia"/>
              </w:rPr>
              <w:t>、</w:t>
            </w:r>
            <w:r w:rsidR="00581EAD" w:rsidRPr="002300AA">
              <w:t>專科護理師繼續教育積分</w:t>
            </w:r>
          </w:p>
        </w:tc>
      </w:tr>
      <w:tr w:rsidR="00563A4F" w14:paraId="27CB29F7" w14:textId="77777777" w:rsidTr="001777E4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F908D1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七、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D3ED40" w14:textId="77777777" w:rsidR="00563A4F" w:rsidRDefault="00F92D95" w:rsidP="002D616D">
            <w:pPr>
              <w:pStyle w:val="ac"/>
            </w:pPr>
            <w:r>
              <w:rPr>
                <w:rFonts w:hint="eastAsia"/>
              </w:rPr>
              <w:t>聯絡人：胡麗霞、張美英、李豫芸小姐，電話</w:t>
            </w:r>
            <w:r>
              <w:rPr>
                <w:rFonts w:hint="eastAsia"/>
              </w:rPr>
              <w:t>(02) 25010852</w:t>
            </w:r>
          </w:p>
          <w:p w14:paraId="18419A5A" w14:textId="77777777" w:rsidR="00563A4F" w:rsidRDefault="00563A4F">
            <w:pPr>
              <w:pStyle w:val="ac"/>
            </w:pPr>
          </w:p>
        </w:tc>
      </w:tr>
      <w:tr w:rsidR="00563A4F" w14:paraId="33FBE20D" w14:textId="77777777" w:rsidTr="001777E4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B635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30F61603" w14:textId="77777777" w:rsidTr="001777E4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DB8C" w14:textId="77777777" w:rsidR="00563A4F" w:rsidRDefault="00F92D9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正本：本會會員、本會理監事及學術委員會</w:t>
            </w:r>
          </w:p>
          <w:p w14:paraId="04C26700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09E09792" w14:textId="77777777" w:rsidTr="001777E4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2E9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CF0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BD1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35AE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1B78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5AA2FF" wp14:editId="652BEA06">
                  <wp:simplePos x="0" y="0"/>
                  <wp:positionH relativeFrom="column">
                    <wp:posOffset>-1137920</wp:posOffset>
                  </wp:positionH>
                  <wp:positionV relativeFrom="paragraph">
                    <wp:posOffset>168910</wp:posOffset>
                  </wp:positionV>
                  <wp:extent cx="2049780" cy="811530"/>
                  <wp:effectExtent l="0" t="0" r="0" b="0"/>
                  <wp:wrapNone/>
                  <wp:docPr id="4" name="圖片 4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9A78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B93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6D44731F" w14:textId="77777777" w:rsidTr="001777E4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7ECE" w14:textId="77777777" w:rsidR="00563A4F" w:rsidRDefault="00F92D9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理事長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523E" w14:textId="77777777" w:rsidR="00563A4F" w:rsidRDefault="00563A4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3F137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728A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14B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19AFF2E9" w14:textId="77777777" w:rsidTr="001777E4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BA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DBA0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4525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62E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FB5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71B9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A67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E06A4E5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FF0AD46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3F34263B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4EAB6A11" w14:textId="77777777" w:rsidR="00672D09" w:rsidRDefault="00672D09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110F6B4" w14:textId="77777777" w:rsidR="00563A4F" w:rsidRDefault="00F92D95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附件：</w:t>
      </w:r>
    </w:p>
    <w:p w14:paraId="22D519C7" w14:textId="77777777" w:rsidR="00563A4F" w:rsidRDefault="00F92D95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14:paraId="18E1C848" w14:textId="77777777" w:rsidR="00E85E6A" w:rsidRPr="001B45C5" w:rsidRDefault="00E85E6A" w:rsidP="00E85E6A">
      <w:pPr>
        <w:snapToGrid w:val="0"/>
        <w:spacing w:beforeLines="50" w:before="180"/>
        <w:jc w:val="center"/>
        <w:rPr>
          <w:rFonts w:eastAsia="標楷體"/>
        </w:rPr>
      </w:pPr>
      <w:r w:rsidRPr="0069458D">
        <w:rPr>
          <w:rFonts w:ascii="標楷體" w:eastAsia="標楷體" w:hAnsi="標楷體" w:hint="eastAsia"/>
          <w:b/>
          <w:bCs/>
          <w:sz w:val="28"/>
          <w:szCs w:val="28"/>
        </w:rPr>
        <w:t>壓力性損傷整合性照護論壇</w:t>
      </w:r>
      <w:r w:rsidRPr="00E04AD6">
        <w:rPr>
          <w:rFonts w:ascii="標楷體" w:eastAsia="標楷體" w:hAnsi="標楷體"/>
          <w:b/>
          <w:bCs/>
          <w:sz w:val="28"/>
          <w:szCs w:val="28"/>
        </w:rPr>
        <w:t>研討會</w:t>
      </w:r>
      <w:r>
        <w:rPr>
          <w:rFonts w:eastAsia="標楷體"/>
          <w:sz w:val="32"/>
        </w:rPr>
        <w:br/>
      </w:r>
      <w:r w:rsidRPr="001B45C5">
        <w:rPr>
          <w:rFonts w:eastAsia="標楷體" w:hint="eastAsia"/>
        </w:rPr>
        <w:t>［研習會代碼：</w:t>
      </w:r>
      <w:r>
        <w:rPr>
          <w:rFonts w:eastAsia="標楷體" w:hint="eastAsia"/>
        </w:rPr>
        <w:t xml:space="preserve">110201    </w:t>
      </w:r>
      <w:r w:rsidRPr="001B45C5">
        <w:rPr>
          <w:rFonts w:eastAsia="標楷體" w:hint="eastAsia"/>
        </w:rPr>
        <w:t>終身學習時數：</w:t>
      </w:r>
      <w:r>
        <w:rPr>
          <w:rFonts w:eastAsia="標楷體" w:hint="eastAsia"/>
        </w:rPr>
        <w:t>7</w:t>
      </w:r>
      <w:r w:rsidRPr="001B45C5">
        <w:rPr>
          <w:rFonts w:eastAsia="標楷體" w:hint="eastAsia"/>
        </w:rPr>
        <w:t>小時］</w:t>
      </w:r>
    </w:p>
    <w:p w14:paraId="0968EA60" w14:textId="77777777" w:rsidR="00563A4F" w:rsidRDefault="000D4A30" w:rsidP="00367F0E">
      <w:pPr>
        <w:numPr>
          <w:ilvl w:val="0"/>
          <w:numId w:val="1"/>
        </w:numPr>
        <w:tabs>
          <w:tab w:val="left" w:pos="567"/>
        </w:tabs>
        <w:snapToGrid w:val="0"/>
        <w:spacing w:beforeLines="20" w:before="72" w:line="276" w:lineRule="auto"/>
        <w:ind w:left="482" w:hanging="48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/>
          <w:szCs w:val="24"/>
        </w:rPr>
        <w:t>主辦單位：台灣傷口造口及失禁護理學會</w:t>
      </w:r>
    </w:p>
    <w:p w14:paraId="73F6573A" w14:textId="3C6521E7" w:rsidR="001777E4" w:rsidRDefault="00F92D95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合辦單位：</w:t>
      </w:r>
      <w:r w:rsidR="00BB0400" w:rsidRPr="00BB0400">
        <w:rPr>
          <w:rFonts w:ascii="Arial" w:eastAsia="標楷體" w:hAnsi="標楷體" w:hint="eastAsia"/>
          <w:szCs w:val="24"/>
        </w:rPr>
        <w:t>臺中榮總護理部、康樂保股份有限公司、歐強國際股份有限公司</w:t>
      </w:r>
      <w:r w:rsidR="001777E4">
        <w:rPr>
          <w:rFonts w:ascii="Arial" w:eastAsia="標楷體" w:hAnsi="標楷體" w:hint="eastAsia"/>
          <w:szCs w:val="24"/>
        </w:rPr>
        <w:t>、</w:t>
      </w:r>
    </w:p>
    <w:p w14:paraId="18F40EEA" w14:textId="3185E0BF" w:rsidR="00563A4F" w:rsidRPr="001777E4" w:rsidRDefault="001777E4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/>
          <w:szCs w:val="24"/>
        </w:rPr>
        <w:t xml:space="preserve">        </w:t>
      </w:r>
      <w:r w:rsidRPr="001777E4">
        <w:rPr>
          <w:rFonts w:ascii="Arial" w:eastAsia="標楷體" w:hAnsi="標楷體" w:hint="eastAsia"/>
          <w:color w:val="000000"/>
          <w:szCs w:val="24"/>
        </w:rPr>
        <w:t>台灣維達股份有限公司、台灣明尼蘇達股份有限公司、喬福股份有限公司</w:t>
      </w:r>
      <w:r w:rsidR="0034617E" w:rsidRPr="001777E4">
        <w:rPr>
          <w:rFonts w:ascii="Arial" w:eastAsia="標楷體" w:hAnsi="標楷體"/>
          <w:szCs w:val="24"/>
        </w:rPr>
        <w:t xml:space="preserve">    </w:t>
      </w:r>
    </w:p>
    <w:p w14:paraId="65ECD6A9" w14:textId="6AC0CAB5" w:rsidR="00563A4F" w:rsidRDefault="00F92D95">
      <w:pPr>
        <w:tabs>
          <w:tab w:val="left" w:pos="993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二、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舉辦日期：</w:t>
      </w:r>
      <w:r>
        <w:rPr>
          <w:rFonts w:ascii="Arial" w:eastAsia="標楷體" w:hAnsi="標楷體"/>
          <w:szCs w:val="24"/>
        </w:rPr>
        <w:t>1</w:t>
      </w:r>
      <w:r w:rsidR="00580D9F">
        <w:rPr>
          <w:rFonts w:ascii="Arial" w:eastAsia="標楷體" w:hAnsi="標楷體"/>
          <w:szCs w:val="24"/>
        </w:rPr>
        <w:t>10</w:t>
      </w:r>
      <w:r>
        <w:rPr>
          <w:rFonts w:ascii="Arial" w:eastAsia="標楷體" w:hAnsi="標楷體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8C12F9">
        <w:rPr>
          <w:rFonts w:ascii="Arial" w:eastAsia="標楷體" w:hAnsi="標楷體" w:hint="eastAsia"/>
          <w:szCs w:val="24"/>
        </w:rPr>
        <w:t>6</w:t>
      </w:r>
      <w:r>
        <w:rPr>
          <w:rFonts w:ascii="Arial" w:eastAsia="標楷體" w:hAnsi="標楷體"/>
          <w:szCs w:val="24"/>
        </w:rPr>
        <w:t>月</w:t>
      </w:r>
      <w:r w:rsidR="00BB0400">
        <w:rPr>
          <w:rFonts w:ascii="Arial" w:eastAsia="標楷體" w:hAnsi="標楷體"/>
          <w:szCs w:val="24"/>
        </w:rPr>
        <w:t>18</w:t>
      </w:r>
      <w:r>
        <w:rPr>
          <w:rFonts w:ascii="Arial" w:eastAsia="標楷體" w:hAnsi="標楷體"/>
          <w:szCs w:val="24"/>
        </w:rPr>
        <w:t>日</w:t>
      </w:r>
      <w:r>
        <w:rPr>
          <w:rFonts w:ascii="Arial" w:eastAsia="標楷體" w:hAnsi="標楷體"/>
          <w:szCs w:val="24"/>
        </w:rPr>
        <w:t>(</w:t>
      </w:r>
      <w:r>
        <w:rPr>
          <w:rFonts w:ascii="Arial" w:eastAsia="標楷體" w:hAnsi="標楷體"/>
          <w:szCs w:val="24"/>
        </w:rPr>
        <w:t>星期</w:t>
      </w:r>
      <w:r w:rsidR="00BB0400">
        <w:rPr>
          <w:rFonts w:ascii="Arial" w:eastAsia="標楷體" w:hAnsi="標楷體"/>
          <w:szCs w:val="24"/>
        </w:rPr>
        <w:t>五</w:t>
      </w:r>
      <w:r w:rsidR="00581EAD" w:rsidRPr="00581EAD">
        <w:rPr>
          <w:rFonts w:ascii="Arial" w:eastAsia="標楷體" w:hAnsi="標楷體" w:hint="eastAsia"/>
          <w:szCs w:val="24"/>
        </w:rPr>
        <w:t xml:space="preserve">) </w:t>
      </w:r>
      <w:r w:rsidR="0034617E">
        <w:rPr>
          <w:rFonts w:ascii="Arial" w:eastAsia="標楷體" w:hAnsi="標楷體"/>
          <w:szCs w:val="24"/>
        </w:rPr>
        <w:t>08</w:t>
      </w:r>
      <w:r w:rsidR="00581EAD" w:rsidRPr="00581EAD">
        <w:rPr>
          <w:rFonts w:ascii="Arial" w:eastAsia="標楷體" w:hAnsi="標楷體"/>
          <w:szCs w:val="24"/>
        </w:rPr>
        <w:t>:30-1</w:t>
      </w:r>
      <w:r w:rsidR="008C12F9">
        <w:rPr>
          <w:rFonts w:ascii="Arial" w:eastAsia="標楷體" w:hAnsi="標楷體"/>
          <w:szCs w:val="24"/>
        </w:rPr>
        <w:t>7</w:t>
      </w:r>
      <w:r w:rsidR="00581EAD" w:rsidRPr="00581EAD">
        <w:rPr>
          <w:rFonts w:ascii="Arial" w:eastAsia="標楷體" w:hAnsi="標楷體"/>
          <w:szCs w:val="24"/>
        </w:rPr>
        <w:t>:</w:t>
      </w:r>
      <w:r w:rsidR="008C12F9">
        <w:rPr>
          <w:rFonts w:ascii="Arial" w:eastAsia="標楷體" w:hAnsi="標楷體"/>
          <w:szCs w:val="24"/>
        </w:rPr>
        <w:t>0</w:t>
      </w:r>
      <w:r w:rsidR="00581EAD" w:rsidRPr="00581EAD">
        <w:rPr>
          <w:rFonts w:ascii="Arial" w:eastAsia="標楷體" w:hAnsi="標楷體"/>
          <w:szCs w:val="24"/>
        </w:rPr>
        <w:t>0</w:t>
      </w:r>
    </w:p>
    <w:p w14:paraId="38FA21E1" w14:textId="6B8FAE20" w:rsidR="00BB0400" w:rsidRDefault="00F92D95" w:rsidP="00723212">
      <w:pPr>
        <w:tabs>
          <w:tab w:val="left" w:pos="567"/>
        </w:tabs>
        <w:snapToGrid w:val="0"/>
        <w:spacing w:line="276" w:lineRule="auto"/>
        <w:rPr>
          <w:rFonts w:eastAsia="標楷體"/>
        </w:rPr>
      </w:pPr>
      <w:r>
        <w:rPr>
          <w:rFonts w:ascii="Arial" w:eastAsia="標楷體" w:hAnsi="標楷體" w:hint="eastAsia"/>
          <w:szCs w:val="24"/>
        </w:rPr>
        <w:t>三、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地</w:t>
      </w:r>
      <w:r w:rsidR="00354571">
        <w:rPr>
          <w:rFonts w:ascii="Arial" w:eastAsia="標楷體" w:hAnsi="標楷體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點：</w:t>
      </w:r>
      <w:r w:rsidR="00BB0400" w:rsidRPr="00BB0400">
        <w:rPr>
          <w:rFonts w:eastAsia="標楷體" w:hint="eastAsia"/>
        </w:rPr>
        <w:t>臺中榮民總醫院研究大樓一樓第二會場</w:t>
      </w:r>
    </w:p>
    <w:p w14:paraId="49F3FF50" w14:textId="7D6DD511" w:rsidR="00563A4F" w:rsidRDefault="00BB0400" w:rsidP="00723212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eastAsia="標楷體"/>
        </w:rPr>
        <w:t xml:space="preserve">              </w:t>
      </w:r>
      <w:r w:rsidRPr="00BB0400">
        <w:rPr>
          <w:rFonts w:eastAsia="標楷體" w:hint="eastAsia"/>
        </w:rPr>
        <w:t xml:space="preserve">(40705 </w:t>
      </w:r>
      <w:r w:rsidRPr="00BB0400">
        <w:rPr>
          <w:rFonts w:eastAsia="標楷體" w:hint="eastAsia"/>
        </w:rPr>
        <w:t>臺中市西屯區臺灣大道四段</w:t>
      </w:r>
      <w:r w:rsidRPr="00BB0400">
        <w:rPr>
          <w:rFonts w:eastAsia="標楷體" w:hint="eastAsia"/>
        </w:rPr>
        <w:t>1650</w:t>
      </w:r>
      <w:r w:rsidRPr="00BB0400">
        <w:rPr>
          <w:rFonts w:eastAsia="標楷體" w:hint="eastAsia"/>
        </w:rPr>
        <w:t>號</w:t>
      </w:r>
      <w:r w:rsidRPr="00BB0400">
        <w:rPr>
          <w:rFonts w:eastAsia="標楷體" w:hint="eastAsia"/>
        </w:rPr>
        <w:t>)</w:t>
      </w:r>
      <w:r w:rsidR="00F92D95" w:rsidRPr="000D4A30">
        <w:rPr>
          <w:rFonts w:ascii="Arial" w:eastAsia="標楷體" w:hAnsi="標楷體" w:hint="eastAsia"/>
          <w:szCs w:val="24"/>
        </w:rPr>
        <w:t xml:space="preserve"> </w:t>
      </w:r>
    </w:p>
    <w:p w14:paraId="30968BD0" w14:textId="4E0EDF33" w:rsidR="002D616D" w:rsidRDefault="00F92D95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四、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報名辦法：會員免費，非會員費</w:t>
      </w:r>
      <w:r w:rsidR="008C12F9">
        <w:rPr>
          <w:rFonts w:ascii="Arial" w:eastAsia="標楷體" w:hAnsi="標楷體" w:hint="eastAsia"/>
          <w:szCs w:val="24"/>
        </w:rPr>
        <w:t>6</w:t>
      </w:r>
      <w:r>
        <w:rPr>
          <w:rFonts w:ascii="Arial" w:eastAsia="標楷體" w:hAnsi="標楷體" w:hint="eastAsia"/>
          <w:szCs w:val="24"/>
        </w:rPr>
        <w:t>00</w:t>
      </w:r>
      <w:r w:rsidR="00580D9F">
        <w:rPr>
          <w:rFonts w:ascii="Arial" w:eastAsia="標楷體" w:hAnsi="標楷體" w:hint="eastAsia"/>
          <w:szCs w:val="24"/>
        </w:rPr>
        <w:t>元，</w:t>
      </w:r>
      <w:r w:rsidR="002D616D">
        <w:rPr>
          <w:rFonts w:ascii="Arial" w:eastAsia="標楷體" w:hAnsi="標楷體" w:hint="eastAsia"/>
          <w:szCs w:val="24"/>
        </w:rPr>
        <w:t>採網站報</w:t>
      </w:r>
      <w:r w:rsidR="002D616D">
        <w:rPr>
          <w:rFonts w:ascii="Arial" w:eastAsia="標楷體" w:hAnsi="標楷體" w:hint="eastAsia"/>
          <w:szCs w:val="24"/>
        </w:rPr>
        <w:t xml:space="preserve"> (http//www.twocna.org.tw)</w:t>
      </w:r>
      <w:r w:rsidR="002D616D">
        <w:rPr>
          <w:rFonts w:ascii="Arial" w:eastAsia="標楷體" w:hAnsi="標楷體" w:hint="eastAsia"/>
          <w:szCs w:val="24"/>
        </w:rPr>
        <w:t>。</w:t>
      </w:r>
    </w:p>
    <w:p w14:paraId="1A7E65AF" w14:textId="0000A9D8" w:rsidR="00563A4F" w:rsidRDefault="002D616D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  </w:t>
      </w:r>
      <w:r w:rsidR="00D31F73">
        <w:rPr>
          <w:rFonts w:ascii="Arial" w:eastAsia="標楷體" w:hAnsi="標楷體" w:hint="eastAsia"/>
          <w:szCs w:val="24"/>
        </w:rPr>
        <w:t>110</w:t>
      </w:r>
      <w:r w:rsidR="00D31F73">
        <w:rPr>
          <w:rFonts w:ascii="Arial" w:eastAsia="標楷體" w:hAnsi="標楷體" w:hint="eastAsia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8C12F9">
        <w:rPr>
          <w:rFonts w:ascii="Arial" w:eastAsia="標楷體" w:hAnsi="標楷體" w:hint="eastAsia"/>
          <w:szCs w:val="24"/>
        </w:rPr>
        <w:t>6</w:t>
      </w:r>
      <w:r w:rsidR="00D31F73">
        <w:rPr>
          <w:rFonts w:ascii="Arial" w:eastAsia="標楷體" w:hAnsi="標楷體" w:hint="eastAsia"/>
          <w:szCs w:val="24"/>
        </w:rPr>
        <w:t>月</w:t>
      </w:r>
      <w:r w:rsidR="00354571">
        <w:rPr>
          <w:rFonts w:ascii="Arial" w:eastAsia="標楷體" w:hAnsi="標楷體" w:hint="eastAsia"/>
          <w:szCs w:val="24"/>
        </w:rPr>
        <w:t>06</w:t>
      </w:r>
      <w:r w:rsidR="00D31F73">
        <w:rPr>
          <w:rFonts w:ascii="Arial" w:eastAsia="標楷體" w:hAnsi="標楷體" w:hint="eastAsia"/>
          <w:szCs w:val="24"/>
        </w:rPr>
        <w:t>日前</w:t>
      </w:r>
      <w:r w:rsidR="00D31F73">
        <w:rPr>
          <w:rFonts w:ascii="Arial" w:eastAsia="標楷體" w:hAnsi="標楷體" w:hint="eastAsia"/>
          <w:szCs w:val="24"/>
        </w:rPr>
        <w:t>(</w:t>
      </w:r>
      <w:r w:rsidR="00D31F73">
        <w:rPr>
          <w:rFonts w:ascii="Arial" w:eastAsia="標楷體" w:hAnsi="標楷體" w:hint="eastAsia"/>
          <w:szCs w:val="24"/>
        </w:rPr>
        <w:t>或</w:t>
      </w:r>
      <w:bookmarkStart w:id="1" w:name="_GoBack"/>
      <w:r w:rsidR="00B21CF8" w:rsidRPr="00B21CF8">
        <w:rPr>
          <w:rFonts w:ascii="Arial" w:eastAsia="標楷體" w:hAnsi="標楷體" w:hint="eastAsia"/>
          <w:color w:val="FF0000"/>
          <w:szCs w:val="24"/>
        </w:rPr>
        <w:t>95</w:t>
      </w:r>
      <w:r w:rsidRPr="00B21CF8">
        <w:rPr>
          <w:rFonts w:ascii="Arial" w:eastAsia="標楷體" w:hAnsi="標楷體" w:hint="eastAsia"/>
          <w:color w:val="FF0000"/>
          <w:szCs w:val="24"/>
        </w:rPr>
        <w:t>名</w:t>
      </w:r>
      <w:bookmarkEnd w:id="1"/>
      <w:r w:rsidR="00D31F73">
        <w:rPr>
          <w:rFonts w:ascii="Arial" w:eastAsia="標楷體" w:hAnsi="標楷體" w:hint="eastAsia"/>
          <w:szCs w:val="24"/>
        </w:rPr>
        <w:t>額滿</w:t>
      </w:r>
      <w:r w:rsidR="00D31F73">
        <w:rPr>
          <w:rFonts w:ascii="Arial" w:eastAsia="標楷體" w:hAnsi="標楷體" w:hint="eastAsia"/>
          <w:szCs w:val="24"/>
        </w:rPr>
        <w:t>)</w:t>
      </w:r>
      <w:r w:rsidR="00D31F73">
        <w:rPr>
          <w:rFonts w:ascii="Arial" w:eastAsia="標楷體" w:hAnsi="標楷體" w:hint="eastAsia"/>
          <w:szCs w:val="24"/>
        </w:rPr>
        <w:t>截止</w:t>
      </w:r>
      <w:r>
        <w:rPr>
          <w:rFonts w:ascii="Arial" w:eastAsia="標楷體" w:hAnsi="標楷體" w:hint="eastAsia"/>
          <w:szCs w:val="24"/>
        </w:rPr>
        <w:t>。</w:t>
      </w:r>
      <w:r w:rsidR="00F92D95">
        <w:rPr>
          <w:rFonts w:ascii="Arial" w:eastAsia="標楷體" w:hAnsi="標楷體" w:hint="eastAsia"/>
          <w:szCs w:val="24"/>
        </w:rPr>
        <w:t xml:space="preserve"> </w:t>
      </w:r>
    </w:p>
    <w:p w14:paraId="7E0FAA1C" w14:textId="77777777" w:rsidR="00563A4F" w:rsidRDefault="00F92D95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五、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繳費方式：</w:t>
      </w:r>
      <w:r>
        <w:rPr>
          <w:rFonts w:ascii="Arial" w:eastAsia="標楷體" w:hAnsi="標楷體" w:hint="eastAsia"/>
          <w:szCs w:val="24"/>
        </w:rPr>
        <w:t>ATM</w:t>
      </w:r>
      <w:r>
        <w:rPr>
          <w:rFonts w:ascii="Arial" w:eastAsia="標楷體" w:hAnsi="標楷體" w:hint="eastAsia"/>
          <w:szCs w:val="24"/>
        </w:rPr>
        <w:t>轉帳合庫石牌分行帳號</w:t>
      </w:r>
      <w:r>
        <w:rPr>
          <w:rFonts w:ascii="Arial" w:eastAsia="標楷體" w:hAnsi="標楷體" w:hint="eastAsia"/>
          <w:szCs w:val="24"/>
        </w:rPr>
        <w:t>006-1427765442149</w:t>
      </w:r>
      <w:r>
        <w:rPr>
          <w:rFonts w:ascii="Arial" w:eastAsia="標楷體" w:hAnsi="標楷體" w:hint="eastAsia"/>
          <w:szCs w:val="24"/>
        </w:rPr>
        <w:t>，完成轉帳請告知</w:t>
      </w:r>
    </w:p>
    <w:p w14:paraId="39FDF593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您的存摺帳號後</w:t>
      </w:r>
      <w:r>
        <w:rPr>
          <w:rFonts w:ascii="Arial" w:eastAsia="標楷體" w:hAnsi="標楷體" w:hint="eastAsia"/>
          <w:szCs w:val="24"/>
        </w:rPr>
        <w:t>5</w:t>
      </w:r>
      <w:r>
        <w:rPr>
          <w:rFonts w:ascii="Arial" w:eastAsia="標楷體" w:hAnsi="標楷體" w:hint="eastAsia"/>
          <w:szCs w:val="24"/>
        </w:rPr>
        <w:t>碼，聯絡電話：</w:t>
      </w:r>
      <w:r>
        <w:rPr>
          <w:rFonts w:ascii="Arial" w:eastAsia="標楷體" w:hAnsi="標楷體" w:hint="eastAsia"/>
          <w:szCs w:val="24"/>
        </w:rPr>
        <w:t>(02)25010852</w:t>
      </w:r>
      <w:r>
        <w:rPr>
          <w:rFonts w:ascii="Arial" w:eastAsia="標楷體" w:hAnsi="標楷體" w:hint="eastAsia"/>
          <w:szCs w:val="24"/>
        </w:rPr>
        <w:t>；未完成繳費手續即</w:t>
      </w:r>
    </w:p>
    <w:p w14:paraId="5EC2D68D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自動刪除報名；已繳費未參加者不予辦理退費。</w:t>
      </w:r>
    </w:p>
    <w:p w14:paraId="73ADCA5E" w14:textId="43F579F8" w:rsidR="00563A4F" w:rsidRPr="00E85E6A" w:rsidRDefault="00E85E6A" w:rsidP="00E85E6A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 w:rsidRPr="00E85E6A">
        <w:rPr>
          <w:rFonts w:ascii="Arial" w:eastAsia="標楷體" w:hAnsi="標楷體" w:hint="eastAsia"/>
          <w:szCs w:val="24"/>
        </w:rPr>
        <w:t>六、課程表</w:t>
      </w:r>
      <w:r w:rsidRPr="00E85E6A">
        <w:rPr>
          <w:rFonts w:ascii="Arial" w:eastAsia="標楷體" w:hAnsi="標楷體" w:hint="eastAsia"/>
          <w:szCs w:val="24"/>
        </w:rPr>
        <w:t xml:space="preserve">:    </w:t>
      </w:r>
      <w:r>
        <w:rPr>
          <w:rFonts w:ascii="Arial" w:eastAsia="標楷體" w:hAnsi="標楷體" w:hint="eastAsia"/>
          <w:szCs w:val="24"/>
        </w:rPr>
        <w:t xml:space="preserve">      </w:t>
      </w:r>
      <w:r w:rsidRPr="00E85E6A">
        <w:rPr>
          <w:rFonts w:ascii="Arial" w:eastAsia="標楷體" w:hAnsi="標楷體" w:hint="eastAsia"/>
          <w:b/>
          <w:szCs w:val="24"/>
        </w:rPr>
        <w:t>※為響應環保</w:t>
      </w:r>
      <w:r w:rsidRPr="00E85E6A">
        <w:rPr>
          <w:rFonts w:ascii="Arial" w:eastAsia="標楷體" w:hAnsi="標楷體" w:hint="eastAsia"/>
          <w:b/>
          <w:szCs w:val="24"/>
        </w:rPr>
        <w:t>,</w:t>
      </w:r>
      <w:r w:rsidRPr="00E85E6A">
        <w:rPr>
          <w:rFonts w:ascii="Arial" w:eastAsia="標楷體" w:hAnsi="標楷體" w:hint="eastAsia"/>
          <w:b/>
          <w:szCs w:val="24"/>
        </w:rPr>
        <w:t>與會者請自備環保杯、防疫期間請戴口罩</w:t>
      </w:r>
    </w:p>
    <w:p w14:paraId="5EE6B8AF" w14:textId="1CB29057" w:rsidR="0034617E" w:rsidRDefault="0034617E" w:rsidP="00E85E6A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</w:p>
    <w:tbl>
      <w:tblPr>
        <w:tblpPr w:leftFromText="180" w:rightFromText="180" w:vertAnchor="text" w:horzAnchor="margin" w:tblpY="-7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131"/>
        <w:gridCol w:w="2410"/>
      </w:tblGrid>
      <w:tr w:rsidR="00354571" w:rsidRPr="00354571" w14:paraId="473A6F7B" w14:textId="77777777" w:rsidTr="00354571">
        <w:tc>
          <w:tcPr>
            <w:tcW w:w="1668" w:type="dxa"/>
            <w:shd w:val="clear" w:color="auto" w:fill="auto"/>
          </w:tcPr>
          <w:p w14:paraId="6D0B6099" w14:textId="77777777" w:rsidR="00354571" w:rsidRPr="00354571" w:rsidRDefault="00354571" w:rsidP="00E85E6A">
            <w:pPr>
              <w:snapToGrid w:val="0"/>
              <w:spacing w:line="240" w:lineRule="atLeast"/>
              <w:ind w:left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131" w:type="dxa"/>
            <w:shd w:val="clear" w:color="auto" w:fill="auto"/>
          </w:tcPr>
          <w:p w14:paraId="6885CFCE" w14:textId="77777777" w:rsidR="00354571" w:rsidRPr="00354571" w:rsidRDefault="00354571" w:rsidP="00E85E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主     題</w:t>
            </w:r>
          </w:p>
        </w:tc>
        <w:tc>
          <w:tcPr>
            <w:tcW w:w="2410" w:type="dxa"/>
            <w:shd w:val="clear" w:color="auto" w:fill="auto"/>
          </w:tcPr>
          <w:p w14:paraId="70820659" w14:textId="77777777" w:rsidR="00354571" w:rsidRPr="00354571" w:rsidRDefault="00354571" w:rsidP="00E85E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主 講/主持人</w:t>
            </w:r>
          </w:p>
        </w:tc>
      </w:tr>
      <w:tr w:rsidR="00354571" w:rsidRPr="00354571" w14:paraId="4019DB57" w14:textId="77777777" w:rsidTr="00354571">
        <w:trPr>
          <w:trHeight w:val="323"/>
        </w:trPr>
        <w:tc>
          <w:tcPr>
            <w:tcW w:w="1668" w:type="dxa"/>
            <w:shd w:val="clear" w:color="auto" w:fill="auto"/>
          </w:tcPr>
          <w:p w14:paraId="27D391EF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08:30-08:50</w:t>
            </w:r>
          </w:p>
        </w:tc>
        <w:tc>
          <w:tcPr>
            <w:tcW w:w="5131" w:type="dxa"/>
            <w:shd w:val="clear" w:color="auto" w:fill="auto"/>
          </w:tcPr>
          <w:p w14:paraId="7A9245E7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410" w:type="dxa"/>
            <w:shd w:val="clear" w:color="auto" w:fill="auto"/>
          </w:tcPr>
          <w:p w14:paraId="5890A514" w14:textId="77777777" w:rsidR="00354571" w:rsidRPr="00354571" w:rsidRDefault="00354571" w:rsidP="00FA4FF5">
            <w:pPr>
              <w:ind w:firstLineChars="100" w:firstLine="2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54571">
              <w:rPr>
                <w:rFonts w:ascii="標楷體" w:eastAsia="標楷體" w:hAnsi="標楷體" w:hint="eastAsia"/>
                <w:color w:val="000000"/>
                <w:szCs w:val="24"/>
              </w:rPr>
              <w:t>黃淑芸護理長</w:t>
            </w:r>
          </w:p>
        </w:tc>
      </w:tr>
      <w:tr w:rsidR="00354571" w:rsidRPr="00354571" w14:paraId="7B395867" w14:textId="77777777" w:rsidTr="00354571">
        <w:trPr>
          <w:trHeight w:val="530"/>
        </w:trPr>
        <w:tc>
          <w:tcPr>
            <w:tcW w:w="1668" w:type="dxa"/>
            <w:shd w:val="clear" w:color="auto" w:fill="auto"/>
            <w:vAlign w:val="center"/>
          </w:tcPr>
          <w:p w14:paraId="3B0061BC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08:50-09:00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18B24DEE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致歡迎詞</w:t>
            </w:r>
          </w:p>
          <w:p w14:paraId="0B6454C4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研習會簡介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14AA9D" w14:textId="77777777" w:rsidR="00354571" w:rsidRPr="00354571" w:rsidRDefault="00354571" w:rsidP="00FA4FF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54571">
              <w:rPr>
                <w:rFonts w:ascii="標楷體" w:eastAsia="標楷體" w:hAnsi="標楷體" w:hint="eastAsia"/>
                <w:color w:val="000000"/>
                <w:szCs w:val="24"/>
              </w:rPr>
              <w:t>張家慧 主任</w:t>
            </w:r>
          </w:p>
          <w:p w14:paraId="6AE2007B" w14:textId="77777777" w:rsidR="00354571" w:rsidRPr="00354571" w:rsidRDefault="00354571" w:rsidP="00FA4FF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2" w:name="_Hlk53142087"/>
            <w:r w:rsidRPr="00354571">
              <w:rPr>
                <w:rFonts w:ascii="標楷體" w:eastAsia="標楷體" w:hAnsi="標楷體" w:hint="eastAsia"/>
                <w:color w:val="000000"/>
                <w:szCs w:val="24"/>
              </w:rPr>
              <w:t>林瑞萍常務</w:t>
            </w:r>
            <w:r w:rsidRPr="00354571">
              <w:rPr>
                <w:rFonts w:ascii="標楷體" w:eastAsia="標楷體" w:hAnsi="標楷體"/>
                <w:color w:val="000000"/>
                <w:szCs w:val="24"/>
              </w:rPr>
              <w:t>理事</w:t>
            </w:r>
            <w:bookmarkEnd w:id="2"/>
          </w:p>
        </w:tc>
      </w:tr>
      <w:tr w:rsidR="000569C4" w:rsidRPr="000569C4" w14:paraId="18CB8292" w14:textId="77777777" w:rsidTr="00354571">
        <w:trPr>
          <w:trHeight w:val="286"/>
        </w:trPr>
        <w:tc>
          <w:tcPr>
            <w:tcW w:w="1668" w:type="dxa"/>
            <w:shd w:val="clear" w:color="auto" w:fill="auto"/>
            <w:vAlign w:val="center"/>
          </w:tcPr>
          <w:p w14:paraId="62017302" w14:textId="77777777" w:rsidR="00354571" w:rsidRPr="000569C4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0569C4">
              <w:rPr>
                <w:rFonts w:ascii="標楷體" w:eastAsia="標楷體" w:hAnsi="標楷體"/>
                <w:szCs w:val="24"/>
              </w:rPr>
              <w:t>09:</w:t>
            </w:r>
            <w:r w:rsidRPr="000569C4">
              <w:rPr>
                <w:rFonts w:ascii="標楷體" w:eastAsia="標楷體" w:hAnsi="標楷體" w:hint="eastAsia"/>
                <w:szCs w:val="24"/>
              </w:rPr>
              <w:t>1</w:t>
            </w:r>
            <w:r w:rsidRPr="000569C4">
              <w:rPr>
                <w:rFonts w:ascii="標楷體" w:eastAsia="標楷體" w:hAnsi="標楷體"/>
                <w:szCs w:val="24"/>
              </w:rPr>
              <w:t>0</w:t>
            </w:r>
            <w:r w:rsidRPr="000569C4">
              <w:rPr>
                <w:rFonts w:ascii="標楷體" w:eastAsia="標楷體" w:hAnsi="標楷體" w:hint="eastAsia"/>
                <w:szCs w:val="24"/>
              </w:rPr>
              <w:t>-10</w:t>
            </w:r>
            <w:r w:rsidRPr="000569C4">
              <w:rPr>
                <w:rFonts w:ascii="標楷體" w:eastAsia="標楷體" w:hAnsi="標楷體"/>
                <w:szCs w:val="24"/>
              </w:rPr>
              <w:t>:</w:t>
            </w:r>
            <w:r w:rsidRPr="000569C4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6CA5FCD9" w14:textId="77777777" w:rsidR="00354571" w:rsidRPr="000569C4" w:rsidRDefault="00354571" w:rsidP="00354571">
            <w:pPr>
              <w:rPr>
                <w:rFonts w:ascii="標楷體" w:eastAsia="標楷體" w:hAnsi="標楷體"/>
                <w:szCs w:val="24"/>
              </w:rPr>
            </w:pPr>
            <w:bookmarkStart w:id="3" w:name="_Hlk69297051"/>
            <w:r w:rsidRPr="000569C4">
              <w:rPr>
                <w:rFonts w:ascii="標楷體" w:eastAsia="標楷體" w:hAnsi="標楷體" w:hint="eastAsia"/>
                <w:szCs w:val="24"/>
              </w:rPr>
              <w:t>全台各級醫療院所壓力性損傷的現況</w:t>
            </w:r>
            <w:bookmarkEnd w:id="3"/>
          </w:p>
        </w:tc>
        <w:tc>
          <w:tcPr>
            <w:tcW w:w="2410" w:type="dxa"/>
            <w:shd w:val="clear" w:color="auto" w:fill="auto"/>
            <w:vAlign w:val="center"/>
          </w:tcPr>
          <w:p w14:paraId="36E20AF7" w14:textId="2B4CBDDC" w:rsidR="00354571" w:rsidRPr="000569C4" w:rsidRDefault="00663176" w:rsidP="00FA4FF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陳嘉珮 主任</w:t>
            </w:r>
          </w:p>
        </w:tc>
      </w:tr>
      <w:tr w:rsidR="00354571" w:rsidRPr="00354571" w14:paraId="332CD9A7" w14:textId="77777777" w:rsidTr="00354571">
        <w:trPr>
          <w:trHeight w:val="334"/>
        </w:trPr>
        <w:tc>
          <w:tcPr>
            <w:tcW w:w="1668" w:type="dxa"/>
            <w:shd w:val="clear" w:color="auto" w:fill="auto"/>
            <w:vAlign w:val="center"/>
          </w:tcPr>
          <w:p w14:paraId="525CD089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10</w:t>
            </w:r>
            <w:r w:rsidRPr="00354571">
              <w:rPr>
                <w:rFonts w:ascii="標楷體" w:eastAsia="標楷體" w:hAnsi="標楷體"/>
                <w:szCs w:val="24"/>
              </w:rPr>
              <w:t>:</w:t>
            </w:r>
            <w:r w:rsidRPr="00354571">
              <w:rPr>
                <w:rFonts w:ascii="標楷體" w:eastAsia="標楷體" w:hAnsi="標楷體" w:hint="eastAsia"/>
                <w:szCs w:val="24"/>
              </w:rPr>
              <w:t>00</w:t>
            </w:r>
            <w:r w:rsidRPr="00354571">
              <w:rPr>
                <w:rFonts w:ascii="標楷體" w:eastAsia="標楷體" w:hAnsi="標楷體"/>
                <w:szCs w:val="24"/>
              </w:rPr>
              <w:t>-10:</w:t>
            </w:r>
            <w:r w:rsidRPr="00354571">
              <w:rPr>
                <w:rFonts w:ascii="標楷體" w:eastAsia="標楷體" w:hAnsi="標楷體" w:hint="eastAsia"/>
                <w:szCs w:val="24"/>
              </w:rPr>
              <w:t>5</w:t>
            </w:r>
            <w:r w:rsidRPr="0035457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4DB90C22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bookmarkStart w:id="4" w:name="_Hlk69297135"/>
            <w:r w:rsidRPr="00354571">
              <w:rPr>
                <w:rFonts w:ascii="標楷體" w:eastAsia="標楷體" w:hAnsi="標楷體" w:hint="eastAsia"/>
                <w:szCs w:val="24"/>
              </w:rPr>
              <w:t>國際壓力性損傷照護指引新進展</w:t>
            </w:r>
            <w:bookmarkEnd w:id="4"/>
          </w:p>
        </w:tc>
        <w:tc>
          <w:tcPr>
            <w:tcW w:w="2410" w:type="dxa"/>
            <w:shd w:val="clear" w:color="auto" w:fill="auto"/>
            <w:vAlign w:val="center"/>
          </w:tcPr>
          <w:p w14:paraId="4F135190" w14:textId="77777777" w:rsidR="00354571" w:rsidRPr="00354571" w:rsidRDefault="00354571" w:rsidP="00FA4F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54571">
              <w:rPr>
                <w:rFonts w:ascii="標楷體" w:eastAsia="標楷體" w:hAnsi="標楷體" w:hint="eastAsia"/>
                <w:color w:val="000000"/>
                <w:szCs w:val="24"/>
              </w:rPr>
              <w:t>蕭晴文傷造口護理師</w:t>
            </w:r>
          </w:p>
        </w:tc>
      </w:tr>
      <w:tr w:rsidR="00354571" w:rsidRPr="00354571" w14:paraId="0FEF1729" w14:textId="77777777" w:rsidTr="0035457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14:paraId="5AA6BB6D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/>
                <w:szCs w:val="24"/>
              </w:rPr>
              <w:t>10:</w:t>
            </w:r>
            <w:r w:rsidRPr="00354571">
              <w:rPr>
                <w:rFonts w:ascii="標楷體" w:eastAsia="標楷體" w:hAnsi="標楷體" w:hint="eastAsia"/>
                <w:szCs w:val="24"/>
              </w:rPr>
              <w:t>5</w:t>
            </w:r>
            <w:r w:rsidRPr="00354571">
              <w:rPr>
                <w:rFonts w:ascii="標楷體" w:eastAsia="標楷體" w:hAnsi="標楷體"/>
                <w:szCs w:val="24"/>
              </w:rPr>
              <w:t>0-1</w:t>
            </w:r>
            <w:r w:rsidRPr="00354571">
              <w:rPr>
                <w:rFonts w:ascii="標楷體" w:eastAsia="標楷體" w:hAnsi="標楷體" w:hint="eastAsia"/>
                <w:szCs w:val="24"/>
              </w:rPr>
              <w:t>1</w:t>
            </w:r>
            <w:r w:rsidRPr="00354571">
              <w:rPr>
                <w:rFonts w:ascii="標楷體" w:eastAsia="標楷體" w:hAnsi="標楷體"/>
                <w:szCs w:val="24"/>
              </w:rPr>
              <w:t>:</w:t>
            </w:r>
            <w:r w:rsidRPr="00354571">
              <w:rPr>
                <w:rFonts w:ascii="標楷體" w:eastAsia="標楷體" w:hAnsi="標楷體" w:hint="eastAsia"/>
                <w:szCs w:val="24"/>
              </w:rPr>
              <w:t>1</w:t>
            </w:r>
            <w:r w:rsidRPr="0035457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497123AE" w14:textId="77777777" w:rsidR="00354571" w:rsidRPr="00354571" w:rsidRDefault="00354571" w:rsidP="00354571">
            <w:pPr>
              <w:rPr>
                <w:rFonts w:ascii="Times New Roman" w:eastAsia="標楷體" w:hAnsi="Times New Roman"/>
                <w:szCs w:val="24"/>
              </w:rPr>
            </w:pPr>
            <w:r w:rsidRPr="00354571">
              <w:rPr>
                <w:rFonts w:ascii="Times New Roman" w:eastAsia="標楷體" w:hAnsi="Times New Roman"/>
                <w:szCs w:val="24"/>
              </w:rPr>
              <w:t>Coffee Break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72B74F" w14:textId="77777777" w:rsidR="00354571" w:rsidRPr="00354571" w:rsidRDefault="00354571" w:rsidP="00FA4F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54571" w:rsidRPr="00354571" w14:paraId="78768BFE" w14:textId="77777777" w:rsidTr="00354571">
        <w:trPr>
          <w:trHeight w:val="402"/>
        </w:trPr>
        <w:tc>
          <w:tcPr>
            <w:tcW w:w="1668" w:type="dxa"/>
            <w:shd w:val="clear" w:color="auto" w:fill="auto"/>
            <w:vAlign w:val="center"/>
          </w:tcPr>
          <w:p w14:paraId="625841FB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/>
                <w:szCs w:val="24"/>
              </w:rPr>
              <w:t>1</w:t>
            </w:r>
            <w:r w:rsidRPr="00354571">
              <w:rPr>
                <w:rFonts w:ascii="標楷體" w:eastAsia="標楷體" w:hAnsi="標楷體" w:hint="eastAsia"/>
                <w:szCs w:val="24"/>
              </w:rPr>
              <w:t>1</w:t>
            </w:r>
            <w:r w:rsidRPr="00354571">
              <w:rPr>
                <w:rFonts w:ascii="標楷體" w:eastAsia="標楷體" w:hAnsi="標楷體"/>
                <w:szCs w:val="24"/>
              </w:rPr>
              <w:t>:10-12:00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6EE81BF6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壓力性損傷</w:t>
            </w:r>
            <w:bookmarkStart w:id="5" w:name="_Hlk69297164"/>
            <w:r w:rsidRPr="00354571">
              <w:rPr>
                <w:rFonts w:ascii="標楷體" w:eastAsia="標楷體" w:hAnsi="標楷體" w:hint="eastAsia"/>
                <w:szCs w:val="24"/>
              </w:rPr>
              <w:t>傷口營養照護面面觀</w:t>
            </w:r>
            <w:bookmarkEnd w:id="5"/>
          </w:p>
        </w:tc>
        <w:tc>
          <w:tcPr>
            <w:tcW w:w="2410" w:type="dxa"/>
            <w:shd w:val="clear" w:color="auto" w:fill="auto"/>
            <w:vAlign w:val="center"/>
          </w:tcPr>
          <w:p w14:paraId="5985AE24" w14:textId="77777777" w:rsidR="00354571" w:rsidRPr="00354571" w:rsidRDefault="00354571" w:rsidP="00FA4F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54571">
              <w:rPr>
                <w:rFonts w:ascii="標楷體" w:eastAsia="標楷體" w:hAnsi="標楷體"/>
                <w:color w:val="000000"/>
                <w:szCs w:val="24"/>
              </w:rPr>
              <w:t>王雅玲</w:t>
            </w:r>
            <w:r w:rsidRPr="00354571">
              <w:rPr>
                <w:rFonts w:ascii="標楷體" w:eastAsia="標楷體" w:hAnsi="標楷體" w:hint="eastAsia"/>
                <w:color w:val="000000"/>
                <w:szCs w:val="24"/>
              </w:rPr>
              <w:t xml:space="preserve"> 營養師</w:t>
            </w:r>
          </w:p>
        </w:tc>
      </w:tr>
      <w:tr w:rsidR="00354571" w:rsidRPr="00354571" w14:paraId="130720DC" w14:textId="77777777" w:rsidTr="00354571">
        <w:trPr>
          <w:trHeight w:val="266"/>
        </w:trPr>
        <w:tc>
          <w:tcPr>
            <w:tcW w:w="1668" w:type="dxa"/>
            <w:shd w:val="clear" w:color="auto" w:fill="auto"/>
            <w:vAlign w:val="center"/>
          </w:tcPr>
          <w:p w14:paraId="76E58535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12:00</w:t>
            </w:r>
            <w:r w:rsidRPr="00354571">
              <w:rPr>
                <w:rFonts w:ascii="標楷體" w:eastAsia="標楷體" w:hAnsi="標楷體"/>
                <w:szCs w:val="24"/>
              </w:rPr>
              <w:t>-13:</w:t>
            </w:r>
            <w:r w:rsidRPr="00354571">
              <w:rPr>
                <w:rFonts w:ascii="標楷體" w:eastAsia="標楷體" w:hAnsi="標楷體" w:hint="eastAsia"/>
                <w:szCs w:val="24"/>
              </w:rPr>
              <w:t>1</w:t>
            </w:r>
            <w:r w:rsidRPr="0035457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5E343EDC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5C5A76" w14:textId="77777777" w:rsidR="00354571" w:rsidRPr="00354571" w:rsidRDefault="00354571" w:rsidP="00FA4F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54571" w:rsidRPr="00354571" w14:paraId="4C37D12A" w14:textId="77777777" w:rsidTr="00354571">
        <w:trPr>
          <w:trHeight w:val="329"/>
        </w:trPr>
        <w:tc>
          <w:tcPr>
            <w:tcW w:w="1668" w:type="dxa"/>
            <w:shd w:val="clear" w:color="auto" w:fill="auto"/>
            <w:vAlign w:val="center"/>
          </w:tcPr>
          <w:p w14:paraId="1384500C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/>
                <w:szCs w:val="24"/>
              </w:rPr>
              <w:t>1</w:t>
            </w:r>
            <w:r w:rsidRPr="00354571">
              <w:rPr>
                <w:rFonts w:ascii="標楷體" w:eastAsia="標楷體" w:hAnsi="標楷體" w:hint="eastAsia"/>
                <w:szCs w:val="24"/>
              </w:rPr>
              <w:t>3</w:t>
            </w:r>
            <w:r w:rsidRPr="00354571">
              <w:rPr>
                <w:rFonts w:ascii="標楷體" w:eastAsia="標楷體" w:hAnsi="標楷體"/>
                <w:szCs w:val="24"/>
              </w:rPr>
              <w:t>:</w:t>
            </w:r>
            <w:r w:rsidRPr="00354571">
              <w:rPr>
                <w:rFonts w:ascii="標楷體" w:eastAsia="標楷體" w:hAnsi="標楷體" w:hint="eastAsia"/>
                <w:szCs w:val="24"/>
              </w:rPr>
              <w:t>1</w:t>
            </w:r>
            <w:r w:rsidRPr="00354571">
              <w:rPr>
                <w:rFonts w:ascii="標楷體" w:eastAsia="標楷體" w:hAnsi="標楷體"/>
                <w:szCs w:val="24"/>
              </w:rPr>
              <w:t>0</w:t>
            </w:r>
            <w:r w:rsidRPr="00354571">
              <w:rPr>
                <w:rFonts w:ascii="標楷體" w:eastAsia="標楷體" w:hAnsi="標楷體" w:hint="eastAsia"/>
                <w:szCs w:val="24"/>
              </w:rPr>
              <w:t>-</w:t>
            </w:r>
            <w:r w:rsidRPr="00354571">
              <w:rPr>
                <w:rFonts w:ascii="標楷體" w:eastAsia="標楷體" w:hAnsi="標楷體"/>
                <w:szCs w:val="24"/>
              </w:rPr>
              <w:t>14:</w:t>
            </w:r>
            <w:r w:rsidRPr="00354571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55FF91B5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壓力性損傷預防-</w:t>
            </w:r>
            <w:bookmarkStart w:id="6" w:name="_Hlk69297215"/>
            <w:r w:rsidRPr="00354571">
              <w:rPr>
                <w:rFonts w:ascii="標楷體" w:eastAsia="標楷體" w:hAnsi="標楷體" w:hint="eastAsia"/>
                <w:szCs w:val="24"/>
              </w:rPr>
              <w:t>翻身與擺位</w:t>
            </w:r>
            <w:bookmarkEnd w:id="6"/>
            <w:r w:rsidRPr="00354571">
              <w:rPr>
                <w:rFonts w:ascii="標楷體" w:eastAsia="標楷體" w:hAnsi="標楷體" w:hint="eastAsia"/>
                <w:szCs w:val="24"/>
              </w:rPr>
              <w:t>實地演練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85B32E" w14:textId="77777777" w:rsidR="00354571" w:rsidRPr="00354571" w:rsidRDefault="00354571" w:rsidP="00FA4F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54571">
              <w:rPr>
                <w:rFonts w:ascii="標楷體" w:eastAsia="標楷體" w:hAnsi="標楷體" w:hint="eastAsia"/>
                <w:color w:val="000000"/>
                <w:szCs w:val="24"/>
              </w:rPr>
              <w:t>洪珮紋 物理治療師</w:t>
            </w:r>
          </w:p>
        </w:tc>
      </w:tr>
      <w:tr w:rsidR="00354571" w:rsidRPr="00354571" w14:paraId="7DDAB801" w14:textId="77777777" w:rsidTr="00354571">
        <w:trPr>
          <w:trHeight w:val="517"/>
        </w:trPr>
        <w:tc>
          <w:tcPr>
            <w:tcW w:w="1668" w:type="dxa"/>
            <w:shd w:val="clear" w:color="auto" w:fill="auto"/>
            <w:vAlign w:val="center"/>
          </w:tcPr>
          <w:p w14:paraId="14600FDA" w14:textId="77777777" w:rsidR="00354571" w:rsidRPr="00354571" w:rsidRDefault="00354571" w:rsidP="00354571">
            <w:pPr>
              <w:snapToGrid w:val="0"/>
              <w:rPr>
                <w:rFonts w:ascii="標楷體" w:eastAsia="標楷體" w:hAnsi="標楷體"/>
                <w:bCs/>
                <w:iCs/>
                <w:szCs w:val="24"/>
              </w:rPr>
            </w:pPr>
            <w:r w:rsidRPr="00354571">
              <w:rPr>
                <w:rFonts w:ascii="標楷體" w:eastAsia="標楷體" w:hAnsi="標楷體"/>
                <w:bCs/>
                <w:iCs/>
                <w:szCs w:val="24"/>
              </w:rPr>
              <w:t>14:</w:t>
            </w:r>
            <w:r w:rsidRPr="00354571">
              <w:rPr>
                <w:rFonts w:ascii="標楷體" w:eastAsia="標楷體" w:hAnsi="標楷體" w:hint="eastAsia"/>
                <w:bCs/>
                <w:iCs/>
                <w:szCs w:val="24"/>
              </w:rPr>
              <w:t>0</w:t>
            </w:r>
            <w:r w:rsidRPr="00354571">
              <w:rPr>
                <w:rFonts w:ascii="標楷體" w:eastAsia="標楷體" w:hAnsi="標楷體"/>
                <w:bCs/>
                <w:iCs/>
                <w:szCs w:val="24"/>
              </w:rPr>
              <w:t>0</w:t>
            </w:r>
            <w:r w:rsidRPr="00354571">
              <w:rPr>
                <w:rFonts w:ascii="標楷體" w:eastAsia="標楷體" w:hAnsi="標楷體" w:hint="eastAsia"/>
                <w:bCs/>
                <w:iCs/>
                <w:szCs w:val="24"/>
              </w:rPr>
              <w:t>-</w:t>
            </w:r>
            <w:r w:rsidRPr="00354571">
              <w:rPr>
                <w:rFonts w:ascii="標楷體" w:eastAsia="標楷體" w:hAnsi="標楷體"/>
                <w:bCs/>
                <w:iCs/>
                <w:szCs w:val="24"/>
              </w:rPr>
              <w:t>14:50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444CDEA2" w14:textId="77777777" w:rsidR="00354571" w:rsidRPr="00354571" w:rsidRDefault="00354571" w:rsidP="0035457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bookmarkStart w:id="7" w:name="_Hlk69297261"/>
            <w:r w:rsidRPr="0035457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壓力性損傷分級治療與敷料快閃分享</w:t>
            </w:r>
            <w:bookmarkEnd w:id="7"/>
          </w:p>
        </w:tc>
        <w:tc>
          <w:tcPr>
            <w:tcW w:w="2410" w:type="dxa"/>
            <w:shd w:val="clear" w:color="auto" w:fill="auto"/>
            <w:vAlign w:val="center"/>
          </w:tcPr>
          <w:p w14:paraId="5405CEC8" w14:textId="77777777" w:rsidR="00354571" w:rsidRPr="00354571" w:rsidRDefault="00354571" w:rsidP="00FA4F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571">
              <w:rPr>
                <w:rFonts w:ascii="標楷體" w:eastAsia="標楷體" w:hAnsi="標楷體" w:hint="eastAsia"/>
                <w:color w:val="000000"/>
              </w:rPr>
              <w:t>林瑞萍傷造口護理師</w:t>
            </w:r>
          </w:p>
        </w:tc>
      </w:tr>
      <w:tr w:rsidR="00354571" w:rsidRPr="00354571" w14:paraId="5B5786A7" w14:textId="77777777" w:rsidTr="00FF4401">
        <w:trPr>
          <w:trHeight w:val="463"/>
        </w:trPr>
        <w:tc>
          <w:tcPr>
            <w:tcW w:w="1668" w:type="dxa"/>
            <w:shd w:val="clear" w:color="auto" w:fill="auto"/>
            <w:vAlign w:val="center"/>
          </w:tcPr>
          <w:p w14:paraId="4AD1E70A" w14:textId="77777777" w:rsidR="00354571" w:rsidRPr="00354571" w:rsidRDefault="00354571" w:rsidP="00354571">
            <w:pPr>
              <w:snapToGrid w:val="0"/>
              <w:rPr>
                <w:rFonts w:ascii="標楷體" w:eastAsia="標楷體" w:hAnsi="標楷體"/>
                <w:bCs/>
                <w:iCs/>
                <w:szCs w:val="24"/>
              </w:rPr>
            </w:pPr>
            <w:r w:rsidRPr="00354571">
              <w:rPr>
                <w:rFonts w:ascii="標楷體" w:eastAsia="標楷體" w:hAnsi="標楷體"/>
                <w:szCs w:val="24"/>
              </w:rPr>
              <w:t>14:50-15:00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71993B07" w14:textId="77777777" w:rsidR="00354571" w:rsidRPr="00354571" w:rsidRDefault="00354571" w:rsidP="0035457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57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Coffee Break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7A77ED" w14:textId="77777777" w:rsidR="00354571" w:rsidRPr="00354571" w:rsidRDefault="00354571" w:rsidP="00FA4FF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354571" w:rsidRPr="00354571" w14:paraId="3613749A" w14:textId="77777777" w:rsidTr="00354571">
        <w:trPr>
          <w:trHeight w:val="304"/>
        </w:trPr>
        <w:tc>
          <w:tcPr>
            <w:tcW w:w="1668" w:type="dxa"/>
            <w:shd w:val="clear" w:color="auto" w:fill="auto"/>
            <w:vAlign w:val="center"/>
          </w:tcPr>
          <w:p w14:paraId="47D5A06A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/>
                <w:szCs w:val="24"/>
              </w:rPr>
              <w:t>15:00-15:30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6977E3FD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加護病房病人使用泡棉敷料是否能降低骶骨壓瘡之發生:系統性文獻回顧及統合分析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7246D0" w14:textId="77777777" w:rsidR="00354571" w:rsidRPr="00354571" w:rsidRDefault="00354571" w:rsidP="00FA4F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8" w:name="_Hlk69044217"/>
            <w:r w:rsidRPr="00354571">
              <w:rPr>
                <w:rFonts w:ascii="標楷體" w:eastAsia="標楷體" w:hAnsi="標楷體" w:hint="eastAsia"/>
                <w:color w:val="000000"/>
                <w:szCs w:val="24"/>
              </w:rPr>
              <w:t>陳昱芬</w:t>
            </w:r>
            <w:bookmarkEnd w:id="8"/>
            <w:r w:rsidRPr="00354571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354571">
              <w:rPr>
                <w:rFonts w:ascii="標楷體" w:eastAsia="標楷體" w:hAnsi="標楷體" w:hint="eastAsia"/>
                <w:bCs/>
                <w:color w:val="000000"/>
              </w:rPr>
              <w:t>副護理長</w:t>
            </w:r>
          </w:p>
        </w:tc>
      </w:tr>
      <w:tr w:rsidR="00354571" w:rsidRPr="00354571" w14:paraId="4C116CB1" w14:textId="77777777" w:rsidTr="00354571">
        <w:trPr>
          <w:trHeight w:val="284"/>
        </w:trPr>
        <w:tc>
          <w:tcPr>
            <w:tcW w:w="1668" w:type="dxa"/>
            <w:shd w:val="clear" w:color="auto" w:fill="auto"/>
            <w:vAlign w:val="center"/>
          </w:tcPr>
          <w:p w14:paraId="236D0606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15</w:t>
            </w:r>
            <w:r w:rsidRPr="00354571">
              <w:rPr>
                <w:rFonts w:ascii="標楷體" w:eastAsia="標楷體" w:hAnsi="標楷體"/>
                <w:szCs w:val="24"/>
              </w:rPr>
              <w:t>:</w:t>
            </w:r>
            <w:r w:rsidRPr="00354571">
              <w:rPr>
                <w:rFonts w:ascii="標楷體" w:eastAsia="標楷體" w:hAnsi="標楷體" w:hint="eastAsia"/>
                <w:szCs w:val="24"/>
              </w:rPr>
              <w:t>4</w:t>
            </w:r>
            <w:r w:rsidRPr="00354571">
              <w:rPr>
                <w:rFonts w:ascii="標楷體" w:eastAsia="標楷體" w:hAnsi="標楷體"/>
                <w:szCs w:val="24"/>
              </w:rPr>
              <w:t>0-1</w:t>
            </w:r>
            <w:r w:rsidRPr="00354571">
              <w:rPr>
                <w:rFonts w:ascii="標楷體" w:eastAsia="標楷體" w:hAnsi="標楷體" w:hint="eastAsia"/>
                <w:szCs w:val="24"/>
              </w:rPr>
              <w:t>6</w:t>
            </w:r>
            <w:r w:rsidRPr="00354571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288CD1FF" w14:textId="77777777" w:rsidR="00354571" w:rsidRPr="00354571" w:rsidRDefault="00354571" w:rsidP="00354571">
            <w:pPr>
              <w:rPr>
                <w:rFonts w:ascii="標楷體" w:eastAsia="標楷體" w:hAnsi="標楷體"/>
                <w:szCs w:val="24"/>
              </w:rPr>
            </w:pPr>
            <w:r w:rsidRPr="00354571">
              <w:rPr>
                <w:rFonts w:ascii="標楷體" w:eastAsia="標楷體" w:hAnsi="標楷體" w:hint="eastAsia"/>
                <w:szCs w:val="24"/>
              </w:rPr>
              <w:t>壓力性損傷</w:t>
            </w:r>
            <w:bookmarkStart w:id="9" w:name="_Hlk69297341"/>
            <w:r w:rsidRPr="00354571">
              <w:rPr>
                <w:rFonts w:ascii="標楷體" w:eastAsia="標楷體" w:hAnsi="標楷體" w:hint="eastAsia"/>
                <w:szCs w:val="24"/>
              </w:rPr>
              <w:t>組合式預防策略執行</w:t>
            </w:r>
            <w:bookmarkEnd w:id="9"/>
            <w:r w:rsidRPr="00354571">
              <w:rPr>
                <w:rFonts w:ascii="標楷體" w:eastAsia="標楷體" w:hAnsi="標楷體" w:hint="eastAsia"/>
                <w:szCs w:val="24"/>
              </w:rPr>
              <w:t>—中榮經驗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60F7DB" w14:textId="6A77CEE1" w:rsidR="00354571" w:rsidRPr="00354571" w:rsidRDefault="00354571" w:rsidP="00FA4F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54571">
              <w:rPr>
                <w:rFonts w:ascii="標楷體" w:eastAsia="標楷體" w:hAnsi="標楷體" w:hint="eastAsia"/>
                <w:color w:val="000000"/>
                <w:szCs w:val="24"/>
              </w:rPr>
              <w:t>彭素貞</w:t>
            </w:r>
            <w:r w:rsidR="00FA4FF5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354571">
              <w:rPr>
                <w:rFonts w:ascii="標楷體" w:eastAsia="標楷體" w:hAnsi="標楷體" w:hint="eastAsia"/>
                <w:color w:val="000000"/>
                <w:szCs w:val="24"/>
              </w:rPr>
              <w:t>督導長</w:t>
            </w:r>
          </w:p>
        </w:tc>
      </w:tr>
      <w:tr w:rsidR="00354571" w:rsidRPr="00354571" w14:paraId="77429CF7" w14:textId="77777777" w:rsidTr="00354571">
        <w:trPr>
          <w:trHeight w:val="289"/>
        </w:trPr>
        <w:tc>
          <w:tcPr>
            <w:tcW w:w="1668" w:type="dxa"/>
            <w:shd w:val="clear" w:color="auto" w:fill="auto"/>
            <w:vAlign w:val="center"/>
          </w:tcPr>
          <w:p w14:paraId="53839DDD" w14:textId="77777777" w:rsidR="00354571" w:rsidRPr="00354571" w:rsidRDefault="00354571" w:rsidP="00354571">
            <w:pPr>
              <w:rPr>
                <w:rFonts w:ascii="標楷體" w:eastAsia="標楷體" w:hAnsi="標楷體"/>
              </w:rPr>
            </w:pPr>
            <w:r w:rsidRPr="00354571">
              <w:rPr>
                <w:rFonts w:ascii="標楷體" w:eastAsia="標楷體" w:hAnsi="標楷體"/>
              </w:rPr>
              <w:t>1</w:t>
            </w:r>
            <w:r w:rsidRPr="00354571">
              <w:rPr>
                <w:rFonts w:ascii="標楷體" w:eastAsia="標楷體" w:hAnsi="標楷體" w:hint="eastAsia"/>
              </w:rPr>
              <w:t>6</w:t>
            </w:r>
            <w:r w:rsidRPr="00354571">
              <w:rPr>
                <w:rFonts w:ascii="標楷體" w:eastAsia="標楷體" w:hAnsi="標楷體"/>
              </w:rPr>
              <w:t>:</w:t>
            </w:r>
            <w:r w:rsidRPr="00354571">
              <w:rPr>
                <w:rFonts w:ascii="標楷體" w:eastAsia="標楷體" w:hAnsi="標楷體" w:hint="eastAsia"/>
              </w:rPr>
              <w:t>3</w:t>
            </w:r>
            <w:r w:rsidRPr="00354571">
              <w:rPr>
                <w:rFonts w:ascii="標楷體" w:eastAsia="標楷體" w:hAnsi="標楷體"/>
              </w:rPr>
              <w:t>0-17</w:t>
            </w:r>
            <w:r w:rsidRPr="00354571">
              <w:rPr>
                <w:rFonts w:ascii="標楷體" w:eastAsia="標楷體" w:hAnsi="標楷體" w:hint="eastAsia"/>
              </w:rPr>
              <w:t>:</w:t>
            </w:r>
            <w:r w:rsidRPr="00354571">
              <w:rPr>
                <w:rFonts w:ascii="標楷體" w:eastAsia="標楷體" w:hAnsi="標楷體"/>
              </w:rPr>
              <w:t>00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7B4BFFC6" w14:textId="77777777" w:rsidR="00354571" w:rsidRPr="00354571" w:rsidRDefault="00354571" w:rsidP="00354571">
            <w:pPr>
              <w:rPr>
                <w:rFonts w:eastAsia="標楷體"/>
              </w:rPr>
            </w:pPr>
            <w:r w:rsidRPr="00354571">
              <w:rPr>
                <w:rFonts w:eastAsia="標楷體" w:hint="eastAsia"/>
              </w:rPr>
              <w:t>壓力性損傷整合性照護綜合討論</w:t>
            </w:r>
            <w:r w:rsidRPr="00354571">
              <w:rPr>
                <w:rFonts w:eastAsia="標楷體" w:hint="eastAsia"/>
              </w:rPr>
              <w:t xml:space="preserve"> Q&amp;A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A03CA0" w14:textId="77777777" w:rsidR="00354571" w:rsidRPr="00354571" w:rsidRDefault="00354571" w:rsidP="00FA4FF5">
            <w:pPr>
              <w:jc w:val="center"/>
              <w:rPr>
                <w:rFonts w:eastAsia="標楷體"/>
                <w:color w:val="000000"/>
              </w:rPr>
            </w:pPr>
            <w:r w:rsidRPr="00354571">
              <w:rPr>
                <w:rFonts w:eastAsia="標楷體" w:hint="eastAsia"/>
                <w:color w:val="000000"/>
              </w:rPr>
              <w:t>林瑞萍常務理事</w:t>
            </w:r>
          </w:p>
        </w:tc>
      </w:tr>
    </w:tbl>
    <w:p w14:paraId="518C9D93" w14:textId="3E8558F5" w:rsidR="00354571" w:rsidRPr="00354571" w:rsidRDefault="00E85E6A" w:rsidP="00354571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七、</w:t>
      </w:r>
      <w:r w:rsidR="00354571" w:rsidRPr="00354571">
        <w:rPr>
          <w:rFonts w:ascii="標楷體" w:eastAsia="標楷體" w:hAnsi="標楷體" w:hint="eastAsia"/>
          <w:bCs/>
          <w:color w:val="000000"/>
        </w:rPr>
        <w:t>主講者簡介：（依授課先後順序）</w:t>
      </w:r>
    </w:p>
    <w:p w14:paraId="1A85F555" w14:textId="77777777" w:rsidR="00354571" w:rsidRPr="00354571" w:rsidRDefault="00354571" w:rsidP="00354571">
      <w:pPr>
        <w:snapToGrid w:val="0"/>
        <w:rPr>
          <w:rFonts w:ascii="標楷體" w:eastAsia="標楷體" w:hAnsi="標楷體"/>
          <w:bCs/>
          <w:color w:val="000000"/>
        </w:rPr>
      </w:pPr>
      <w:r w:rsidRPr="00354571">
        <w:rPr>
          <w:rFonts w:ascii="標楷體" w:eastAsia="標楷體" w:hAnsi="標楷體" w:hint="eastAsia"/>
          <w:color w:val="000000"/>
          <w:szCs w:val="24"/>
        </w:rPr>
        <w:t>張家慧</w:t>
      </w:r>
      <w:r w:rsidRPr="00354571">
        <w:rPr>
          <w:rFonts w:ascii="標楷體" w:eastAsia="標楷體" w:hAnsi="標楷體" w:hint="eastAsia"/>
          <w:bCs/>
          <w:color w:val="000000"/>
        </w:rPr>
        <w:tab/>
        <w:t>臺中榮民總醫院護理部主任</w:t>
      </w:r>
    </w:p>
    <w:p w14:paraId="20218B0F" w14:textId="44584012" w:rsidR="00354571" w:rsidRPr="00354571" w:rsidRDefault="00663176" w:rsidP="00354571">
      <w:pPr>
        <w:snapToGrid w:val="0"/>
        <w:rPr>
          <w:rFonts w:ascii="標楷體" w:eastAsia="標楷體" w:hAnsi="標楷體"/>
          <w:bCs/>
          <w:color w:val="000000"/>
        </w:rPr>
      </w:pPr>
      <w:r w:rsidRPr="00A65B9E">
        <w:rPr>
          <w:rFonts w:ascii="標楷體" w:eastAsia="標楷體" w:hAnsi="標楷體" w:hint="eastAsia"/>
          <w:bCs/>
          <w:color w:val="000000" w:themeColor="text1"/>
        </w:rPr>
        <w:t>陳嘉珮</w:t>
      </w:r>
      <w:r w:rsidR="00354571">
        <w:rPr>
          <w:rFonts w:ascii="標楷體" w:eastAsia="標楷體" w:hAnsi="標楷體" w:hint="eastAsia"/>
          <w:bCs/>
          <w:color w:val="000000"/>
        </w:rPr>
        <w:t xml:space="preserve">  </w:t>
      </w:r>
      <w:r w:rsidRPr="0000136A">
        <w:rPr>
          <w:rFonts w:ascii="標楷體" w:eastAsia="標楷體" w:hAnsi="標楷體" w:hint="eastAsia"/>
          <w:bCs/>
          <w:color w:val="000000" w:themeColor="text1"/>
        </w:rPr>
        <w:t>財團法人醫院評鑑暨醫療品質策進會</w:t>
      </w:r>
      <w:r>
        <w:rPr>
          <w:rFonts w:ascii="標楷體" w:eastAsia="標楷體" w:hAnsi="標楷體" w:hint="eastAsia"/>
          <w:bCs/>
          <w:color w:val="000000" w:themeColor="text1"/>
        </w:rPr>
        <w:t>主任</w:t>
      </w:r>
    </w:p>
    <w:p w14:paraId="41E0755F" w14:textId="4A142CCE" w:rsidR="00354571" w:rsidRPr="00354571" w:rsidRDefault="00354571" w:rsidP="00354571">
      <w:pPr>
        <w:snapToGrid w:val="0"/>
        <w:ind w:rightChars="-59" w:right="-142"/>
        <w:rPr>
          <w:rFonts w:ascii="標楷體" w:eastAsia="標楷體" w:hAnsi="標楷體"/>
          <w:bCs/>
          <w:color w:val="000000"/>
        </w:rPr>
      </w:pPr>
      <w:r w:rsidRPr="00354571">
        <w:rPr>
          <w:rFonts w:ascii="標楷體" w:eastAsia="標楷體" w:hAnsi="標楷體" w:hint="eastAsia"/>
          <w:bCs/>
          <w:color w:val="000000"/>
        </w:rPr>
        <w:t xml:space="preserve">蕭晴文  </w:t>
      </w:r>
      <w:r>
        <w:rPr>
          <w:rFonts w:ascii="標楷體" w:eastAsia="標楷體" w:hAnsi="標楷體" w:hint="eastAsia"/>
          <w:bCs/>
          <w:color w:val="000000"/>
        </w:rPr>
        <w:t>臺</w:t>
      </w:r>
      <w:r w:rsidRPr="00354571">
        <w:rPr>
          <w:rFonts w:ascii="標楷體" w:eastAsia="標楷體" w:hAnsi="標楷體" w:hint="eastAsia"/>
          <w:bCs/>
          <w:color w:val="000000"/>
        </w:rPr>
        <w:t>大傷造口護理師(WCET傷口造口及失禁護理師認證)、傷造口及失禁護理學會</w:t>
      </w:r>
    </w:p>
    <w:p w14:paraId="5B039CD2" w14:textId="77777777" w:rsidR="00354571" w:rsidRPr="00354571" w:rsidRDefault="00354571" w:rsidP="00354571">
      <w:pPr>
        <w:snapToGrid w:val="0"/>
        <w:rPr>
          <w:rFonts w:ascii="標楷體" w:eastAsia="標楷體" w:hAnsi="標楷體"/>
          <w:bCs/>
          <w:color w:val="000000"/>
        </w:rPr>
      </w:pPr>
      <w:r w:rsidRPr="00354571">
        <w:rPr>
          <w:rFonts w:ascii="標楷體" w:eastAsia="標楷體" w:hAnsi="標楷體" w:hint="eastAsia"/>
          <w:bCs/>
          <w:color w:val="000000"/>
        </w:rPr>
        <w:t xml:space="preserve">        理事</w:t>
      </w:r>
    </w:p>
    <w:p w14:paraId="34A3FFED" w14:textId="77777777" w:rsidR="00354571" w:rsidRPr="00354571" w:rsidRDefault="00354571" w:rsidP="00354571">
      <w:pPr>
        <w:snapToGrid w:val="0"/>
        <w:rPr>
          <w:rFonts w:ascii="標楷體" w:eastAsia="標楷體" w:hAnsi="標楷體"/>
          <w:bCs/>
          <w:color w:val="000000"/>
        </w:rPr>
      </w:pPr>
      <w:r w:rsidRPr="00354571">
        <w:rPr>
          <w:rFonts w:ascii="標楷體" w:eastAsia="標楷體" w:hAnsi="標楷體"/>
          <w:color w:val="000000"/>
          <w:szCs w:val="24"/>
        </w:rPr>
        <w:t>王雅玲</w:t>
      </w:r>
      <w:r w:rsidRPr="00354571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354571">
        <w:rPr>
          <w:rFonts w:ascii="標楷體" w:eastAsia="標楷體" w:hAnsi="標楷體" w:hint="eastAsia"/>
          <w:bCs/>
          <w:color w:val="000000"/>
        </w:rPr>
        <w:t>臺中榮民總醫院營養師</w:t>
      </w:r>
    </w:p>
    <w:p w14:paraId="129E068F" w14:textId="77777777" w:rsidR="00354571" w:rsidRPr="00354571" w:rsidRDefault="00354571" w:rsidP="00354571">
      <w:pPr>
        <w:snapToGrid w:val="0"/>
        <w:rPr>
          <w:rFonts w:ascii="標楷體" w:eastAsia="標楷體" w:hAnsi="標楷體"/>
          <w:bCs/>
          <w:color w:val="000000"/>
        </w:rPr>
      </w:pPr>
      <w:r w:rsidRPr="00354571">
        <w:rPr>
          <w:rFonts w:ascii="標楷體" w:eastAsia="標楷體" w:hAnsi="標楷體" w:hint="eastAsia"/>
          <w:color w:val="000000"/>
          <w:szCs w:val="24"/>
        </w:rPr>
        <w:lastRenderedPageBreak/>
        <w:t xml:space="preserve">洪珮紋  </w:t>
      </w:r>
      <w:r w:rsidRPr="00354571">
        <w:rPr>
          <w:rFonts w:ascii="標楷體" w:eastAsia="標楷體" w:hAnsi="標楷體" w:hint="eastAsia"/>
          <w:bCs/>
          <w:color w:val="000000"/>
        </w:rPr>
        <w:t>臺中榮民總醫院物理治療師</w:t>
      </w:r>
    </w:p>
    <w:p w14:paraId="536E5F29" w14:textId="77777777" w:rsidR="00354571" w:rsidRPr="00354571" w:rsidRDefault="00354571" w:rsidP="00354571">
      <w:pPr>
        <w:snapToGrid w:val="0"/>
        <w:rPr>
          <w:rFonts w:ascii="標楷體" w:eastAsia="標楷體" w:hAnsi="標楷體"/>
          <w:bCs/>
          <w:color w:val="000000"/>
        </w:rPr>
      </w:pPr>
      <w:r w:rsidRPr="00354571">
        <w:rPr>
          <w:rFonts w:ascii="標楷體" w:eastAsia="標楷體" w:hAnsi="標楷體" w:hint="eastAsia"/>
          <w:bCs/>
          <w:color w:val="000000"/>
        </w:rPr>
        <w:t>林瑞萍  臺北榮總傷造口護理師(WCET傷口造口及失禁護理師認證)、傷造口及失禁護理學會</w:t>
      </w:r>
    </w:p>
    <w:p w14:paraId="4C457F1C" w14:textId="77777777" w:rsidR="00354571" w:rsidRPr="00354571" w:rsidRDefault="00354571" w:rsidP="00354571">
      <w:pPr>
        <w:snapToGrid w:val="0"/>
        <w:rPr>
          <w:rFonts w:ascii="標楷體" w:eastAsia="標楷體" w:hAnsi="標楷體"/>
          <w:bCs/>
          <w:color w:val="000000"/>
        </w:rPr>
      </w:pPr>
      <w:r w:rsidRPr="00354571">
        <w:rPr>
          <w:rFonts w:ascii="標楷體" w:eastAsia="標楷體" w:hAnsi="標楷體" w:hint="eastAsia"/>
          <w:bCs/>
          <w:color w:val="000000"/>
        </w:rPr>
        <w:t xml:space="preserve">        學術主委</w:t>
      </w:r>
    </w:p>
    <w:p w14:paraId="212A3F7F" w14:textId="77777777" w:rsidR="00354571" w:rsidRPr="00354571" w:rsidRDefault="00354571" w:rsidP="00354571">
      <w:pPr>
        <w:snapToGrid w:val="0"/>
        <w:rPr>
          <w:rFonts w:ascii="標楷體" w:eastAsia="標楷體" w:hAnsi="標楷體"/>
          <w:bCs/>
          <w:color w:val="000000"/>
        </w:rPr>
      </w:pPr>
      <w:r w:rsidRPr="00354571">
        <w:rPr>
          <w:rFonts w:ascii="標楷體" w:eastAsia="標楷體" w:hAnsi="標楷體" w:hint="eastAsia"/>
          <w:bCs/>
          <w:color w:val="000000"/>
        </w:rPr>
        <w:t>陳昱芬  臺中榮民總醫院副護理長</w:t>
      </w:r>
    </w:p>
    <w:p w14:paraId="6CD2BB4F" w14:textId="77777777" w:rsidR="00354571" w:rsidRPr="00354571" w:rsidRDefault="00354571" w:rsidP="00354571">
      <w:pPr>
        <w:snapToGrid w:val="0"/>
        <w:rPr>
          <w:rFonts w:ascii="標楷體" w:eastAsia="標楷體" w:hAnsi="標楷體"/>
          <w:bCs/>
          <w:color w:val="000000"/>
        </w:rPr>
      </w:pPr>
      <w:r w:rsidRPr="00354571">
        <w:rPr>
          <w:rFonts w:ascii="標楷體" w:eastAsia="標楷體" w:hAnsi="標楷體" w:hint="eastAsia"/>
          <w:bCs/>
          <w:color w:val="000000"/>
        </w:rPr>
        <w:t>彭素貞</w:t>
      </w:r>
      <w:r w:rsidRPr="00354571">
        <w:rPr>
          <w:rFonts w:ascii="標楷體" w:eastAsia="標楷體" w:hAnsi="標楷體" w:hint="eastAsia"/>
          <w:bCs/>
          <w:color w:val="000000"/>
        </w:rPr>
        <w:tab/>
        <w:t>臺中榮民總醫院護理部督導長、台灣傷口造口及失禁護理學會理事、台灣護理學會</w:t>
      </w:r>
    </w:p>
    <w:p w14:paraId="6B68AD2C" w14:textId="77777777" w:rsidR="00354571" w:rsidRPr="00354571" w:rsidRDefault="00354571" w:rsidP="00354571">
      <w:pPr>
        <w:snapToGrid w:val="0"/>
        <w:rPr>
          <w:rFonts w:ascii="標楷體" w:eastAsia="標楷體" w:hAnsi="標楷體"/>
          <w:bCs/>
          <w:color w:val="000000"/>
        </w:rPr>
      </w:pPr>
      <w:r w:rsidRPr="00354571">
        <w:rPr>
          <w:rFonts w:ascii="標楷體" w:eastAsia="標楷體" w:hAnsi="標楷體" w:hint="eastAsia"/>
          <w:bCs/>
          <w:color w:val="000000"/>
        </w:rPr>
        <w:t xml:space="preserve">        急重症小組委員、臺灣擬真醫學教育學會監事</w:t>
      </w:r>
    </w:p>
    <w:p w14:paraId="29C86B58" w14:textId="77777777" w:rsidR="00354571" w:rsidRPr="00354571" w:rsidRDefault="00354571" w:rsidP="00354571">
      <w:pPr>
        <w:tabs>
          <w:tab w:val="left" w:pos="165"/>
        </w:tabs>
        <w:snapToGrid w:val="0"/>
        <w:spacing w:beforeLines="50" w:before="180" w:afterLines="50" w:after="180"/>
        <w:rPr>
          <w:rFonts w:ascii="微軟正黑體" w:eastAsia="微軟正黑體" w:hAnsi="微軟正黑體"/>
          <w:b/>
          <w:shd w:val="pct15" w:color="auto" w:fill="FFFFFF"/>
        </w:rPr>
      </w:pPr>
      <w:r w:rsidRPr="00354571">
        <w:rPr>
          <w:rFonts w:ascii="標楷體" w:eastAsia="標楷體" w:hAnsi="標楷體" w:hint="eastAsia"/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58211B5E" wp14:editId="0A74DDDC">
            <wp:simplePos x="0" y="0"/>
            <wp:positionH relativeFrom="column">
              <wp:posOffset>1198245</wp:posOffset>
            </wp:positionH>
            <wp:positionV relativeFrom="paragraph">
              <wp:posOffset>349885</wp:posOffset>
            </wp:positionV>
            <wp:extent cx="4441190" cy="2918460"/>
            <wp:effectExtent l="0" t="0" r="0" b="0"/>
            <wp:wrapNone/>
            <wp:docPr id="1" name="圖片 1" descr="此為院內地圖，展示各醫療大樓與設施等位置。">
              <a:hlinkClick xmlns:a="http://schemas.openxmlformats.org/drawingml/2006/main" r:id="rId9" tooltip="&quot;院內地圖示意(點擊跳窗顯示大圖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此為院內地圖，展示各醫療大樓與設施等位置。">
                      <a:hlinkClick r:id="rId9" tooltip="&quot;院內地圖示意(點擊跳窗顯示大圖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04" cy="292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4571">
        <w:rPr>
          <w:rFonts w:ascii="標楷體" w:eastAsia="標楷體" w:hAnsi="標楷體" w:hint="eastAsia"/>
          <w:bCs/>
          <w:color w:val="000000"/>
        </w:rPr>
        <w:tab/>
      </w:r>
      <w:r w:rsidRPr="00354571">
        <w:rPr>
          <w:rFonts w:ascii="微軟正黑體" w:eastAsia="微軟正黑體" w:hAnsi="微軟正黑體" w:hint="eastAsia"/>
          <w:b/>
          <w:shd w:val="pct15" w:color="auto" w:fill="FFFFFF"/>
        </w:rPr>
        <w:t>臺中榮總院內地圖 【請參考臺中榮總網頁&gt;就醫指南&gt;交通指南&gt;交通路線】</w:t>
      </w:r>
    </w:p>
    <w:p w14:paraId="08CADA46" w14:textId="77777777" w:rsidR="00354571" w:rsidRPr="00354571" w:rsidRDefault="00354571" w:rsidP="00354571">
      <w:pPr>
        <w:tabs>
          <w:tab w:val="left" w:pos="284"/>
        </w:tabs>
        <w:snapToGrid w:val="0"/>
        <w:spacing w:beforeLines="50" w:before="180" w:afterLines="50" w:after="180"/>
        <w:rPr>
          <w:rFonts w:ascii="微軟正黑體" w:eastAsia="微軟正黑體" w:hAnsi="微軟正黑體"/>
          <w:b/>
          <w:shd w:val="pct15" w:color="auto" w:fill="FFFFFF"/>
        </w:rPr>
      </w:pPr>
    </w:p>
    <w:p w14:paraId="692477F5" w14:textId="77777777" w:rsidR="00354571" w:rsidRPr="00354571" w:rsidRDefault="00354571" w:rsidP="00354571">
      <w:pPr>
        <w:tabs>
          <w:tab w:val="left" w:pos="284"/>
        </w:tabs>
        <w:snapToGrid w:val="0"/>
        <w:spacing w:beforeLines="50" w:before="180" w:afterLines="50" w:after="180"/>
        <w:rPr>
          <w:rFonts w:ascii="微軟正黑體" w:eastAsia="微軟正黑體" w:hAnsi="微軟正黑體"/>
          <w:b/>
          <w:shd w:val="pct15" w:color="auto" w:fill="FFFFFF"/>
        </w:rPr>
      </w:pPr>
    </w:p>
    <w:p w14:paraId="371AEB9D" w14:textId="77777777" w:rsidR="00354571" w:rsidRPr="00354571" w:rsidRDefault="00354571" w:rsidP="00354571">
      <w:pPr>
        <w:tabs>
          <w:tab w:val="left" w:pos="284"/>
        </w:tabs>
        <w:snapToGrid w:val="0"/>
        <w:spacing w:beforeLines="50" w:before="180" w:afterLines="50" w:after="180"/>
        <w:rPr>
          <w:rFonts w:ascii="微軟正黑體" w:eastAsia="微軟正黑體" w:hAnsi="微軟正黑體"/>
          <w:b/>
          <w:shd w:val="pct15" w:color="auto" w:fill="FFFFFF"/>
        </w:rPr>
      </w:pPr>
    </w:p>
    <w:p w14:paraId="1ECDB84F" w14:textId="77777777" w:rsidR="00354571" w:rsidRPr="00354571" w:rsidRDefault="00354571" w:rsidP="00354571">
      <w:pPr>
        <w:tabs>
          <w:tab w:val="left" w:pos="284"/>
        </w:tabs>
        <w:snapToGrid w:val="0"/>
        <w:spacing w:beforeLines="50" w:before="180" w:afterLines="50" w:after="180"/>
        <w:rPr>
          <w:rFonts w:ascii="微軟正黑體" w:eastAsia="微軟正黑體" w:hAnsi="微軟正黑體"/>
          <w:b/>
          <w:shd w:val="pct15" w:color="auto" w:fill="FFFFFF"/>
        </w:rPr>
      </w:pPr>
    </w:p>
    <w:p w14:paraId="5524731C" w14:textId="77777777" w:rsidR="00354571" w:rsidRPr="00354571" w:rsidRDefault="00354571" w:rsidP="00354571">
      <w:pPr>
        <w:tabs>
          <w:tab w:val="left" w:pos="284"/>
        </w:tabs>
        <w:snapToGrid w:val="0"/>
        <w:spacing w:beforeLines="50" w:before="180" w:afterLines="50" w:after="180"/>
        <w:rPr>
          <w:rFonts w:ascii="微軟正黑體" w:eastAsia="微軟正黑體" w:hAnsi="微軟正黑體"/>
          <w:b/>
          <w:shd w:val="pct15" w:color="auto" w:fill="FFFFFF"/>
        </w:rPr>
      </w:pPr>
    </w:p>
    <w:p w14:paraId="7260CCCA" w14:textId="77777777" w:rsidR="00354571" w:rsidRPr="00354571" w:rsidRDefault="00354571" w:rsidP="00354571">
      <w:pPr>
        <w:tabs>
          <w:tab w:val="left" w:pos="284"/>
        </w:tabs>
        <w:snapToGrid w:val="0"/>
        <w:spacing w:beforeLines="50" w:before="180" w:afterLines="50" w:after="180"/>
        <w:rPr>
          <w:rFonts w:ascii="微軟正黑體" w:eastAsia="微軟正黑體" w:hAnsi="微軟正黑體"/>
          <w:b/>
          <w:shd w:val="pct15" w:color="auto" w:fill="FFFFFF"/>
        </w:rPr>
      </w:pPr>
    </w:p>
    <w:p w14:paraId="069D5680" w14:textId="77777777" w:rsidR="00354571" w:rsidRPr="00354571" w:rsidRDefault="00354571" w:rsidP="00354571">
      <w:pPr>
        <w:tabs>
          <w:tab w:val="left" w:pos="284"/>
        </w:tabs>
        <w:snapToGrid w:val="0"/>
        <w:spacing w:beforeLines="50" w:before="180" w:afterLines="50" w:after="180" w:line="280" w:lineRule="exact"/>
        <w:rPr>
          <w:rFonts w:ascii="微軟正黑體" w:eastAsia="微軟正黑體" w:hAnsi="微軟正黑體"/>
          <w:b/>
          <w:shd w:val="pct15" w:color="auto" w:fill="FFFFFF"/>
        </w:rPr>
      </w:pPr>
    </w:p>
    <w:p w14:paraId="5D0C1C61" w14:textId="77777777" w:rsidR="00354571" w:rsidRPr="00354571" w:rsidRDefault="00354571" w:rsidP="00354571">
      <w:pPr>
        <w:tabs>
          <w:tab w:val="left" w:pos="284"/>
        </w:tabs>
        <w:snapToGrid w:val="0"/>
        <w:spacing w:beforeLines="50" w:before="180" w:afterLines="50" w:after="180" w:line="280" w:lineRule="exact"/>
        <w:rPr>
          <w:rFonts w:ascii="Arial" w:eastAsia="微軟正黑體" w:hAnsi="Arial" w:cs="Arial"/>
          <w:b/>
          <w:shd w:val="pct15" w:color="auto" w:fill="FFFFFF"/>
        </w:rPr>
      </w:pPr>
      <w:r w:rsidRPr="00354571">
        <w:rPr>
          <w:rFonts w:ascii="Arial" w:eastAsia="微軟正黑體" w:hAnsi="Arial" w:cs="Arial"/>
          <w:b/>
          <w:shd w:val="pct15" w:color="auto" w:fill="FFFFFF"/>
        </w:rPr>
        <w:t>開車到臺中榮總</w:t>
      </w:r>
    </w:p>
    <w:p w14:paraId="34A991B3" w14:textId="77777777" w:rsidR="00354571" w:rsidRPr="00354571" w:rsidRDefault="00354571" w:rsidP="0035457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80" w:lineRule="exact"/>
        <w:ind w:left="482" w:hanging="482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354571">
        <w:rPr>
          <w:rFonts w:ascii="微軟正黑體" w:eastAsia="微軟正黑體" w:hAnsi="微軟正黑體" w:cs="Arial"/>
          <w:color w:val="333333"/>
          <w:kern w:val="0"/>
          <w:szCs w:val="24"/>
        </w:rPr>
        <w:t>國道一號==&gt;中港交流道下(往沙鹿方向)--&gt; １２號省道(臺灣大道)--&gt;臺中榮總</w:t>
      </w:r>
    </w:p>
    <w:p w14:paraId="68475F69" w14:textId="77777777" w:rsidR="00354571" w:rsidRPr="00354571" w:rsidRDefault="00354571" w:rsidP="0035457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80" w:lineRule="exact"/>
        <w:ind w:left="482" w:hanging="482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354571">
        <w:rPr>
          <w:rFonts w:ascii="微軟正黑體" w:eastAsia="微軟正黑體" w:hAnsi="微軟正黑體" w:cs="Arial"/>
          <w:color w:val="333333"/>
          <w:kern w:val="0"/>
          <w:szCs w:val="24"/>
        </w:rPr>
        <w:t>國道三號==&gt;龍井交流道下(往台中方向)--&gt; １２號省道(臺灣大道)--&gt;臺中榮總</w:t>
      </w:r>
    </w:p>
    <w:p w14:paraId="152421C1" w14:textId="77777777" w:rsidR="00354571" w:rsidRPr="00354571" w:rsidRDefault="00354571" w:rsidP="00FF4401">
      <w:pPr>
        <w:tabs>
          <w:tab w:val="left" w:pos="284"/>
        </w:tabs>
        <w:snapToGrid w:val="0"/>
        <w:spacing w:beforeLines="20" w:before="72" w:afterLines="20" w:after="72" w:line="280" w:lineRule="exact"/>
        <w:rPr>
          <w:rFonts w:ascii="Arial" w:eastAsia="微軟正黑體" w:hAnsi="Arial" w:cs="Arial"/>
          <w:b/>
          <w:shd w:val="pct15" w:color="auto" w:fill="FFFFFF"/>
        </w:rPr>
      </w:pPr>
      <w:r w:rsidRPr="00354571">
        <w:rPr>
          <w:rFonts w:ascii="Arial" w:eastAsia="微軟正黑體" w:hAnsi="Arial" w:cs="Arial"/>
          <w:b/>
          <w:shd w:val="pct15" w:color="auto" w:fill="FFFFFF"/>
        </w:rPr>
        <w:t>如何搭火車或公共汽車到臺中榮總</w:t>
      </w:r>
    </w:p>
    <w:p w14:paraId="262F9E17" w14:textId="77777777" w:rsidR="00354571" w:rsidRPr="001777E4" w:rsidRDefault="00354571" w:rsidP="00FF4401">
      <w:pPr>
        <w:widowControl/>
        <w:numPr>
          <w:ilvl w:val="0"/>
          <w:numId w:val="4"/>
        </w:numPr>
        <w:shd w:val="clear" w:color="auto" w:fill="FFFFFF"/>
        <w:snapToGrid w:val="0"/>
        <w:spacing w:line="240" w:lineRule="atLeast"/>
        <w:rPr>
          <w:rFonts w:ascii="Arial" w:eastAsia="微軟正黑體" w:hAnsi="Arial" w:cs="Arial"/>
          <w:color w:val="333333"/>
          <w:kern w:val="0"/>
          <w:sz w:val="22"/>
        </w:rPr>
      </w:pPr>
      <w:r w:rsidRPr="001777E4">
        <w:rPr>
          <w:rFonts w:ascii="Arial" w:eastAsia="微軟正黑體" w:hAnsi="Arial" w:cs="Arial"/>
          <w:color w:val="333333"/>
          <w:kern w:val="0"/>
          <w:sz w:val="22"/>
        </w:rPr>
        <w:t>台中火車站下車</w:t>
      </w:r>
    </w:p>
    <w:p w14:paraId="0BD09BF2" w14:textId="77777777" w:rsidR="00354571" w:rsidRPr="001777E4" w:rsidRDefault="00354571" w:rsidP="00FF4401">
      <w:pPr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rPr>
          <w:rFonts w:ascii="Arial" w:eastAsia="微軟正黑體" w:hAnsi="Arial" w:cs="Arial"/>
          <w:color w:val="333333"/>
          <w:kern w:val="0"/>
          <w:sz w:val="22"/>
        </w:rPr>
      </w:pPr>
      <w:r w:rsidRPr="001777E4">
        <w:rPr>
          <w:rFonts w:ascii="Arial" w:eastAsia="微軟正黑體" w:hAnsi="Arial" w:cs="Arial"/>
          <w:color w:val="333333"/>
          <w:kern w:val="0"/>
          <w:sz w:val="22"/>
        </w:rPr>
        <w:t>至建國路</w:t>
      </w:r>
      <w:r w:rsidRPr="001777E4">
        <w:rPr>
          <w:rFonts w:ascii="Arial" w:eastAsia="微軟正黑體" w:hAnsi="Arial" w:cs="Arial"/>
          <w:color w:val="333333"/>
          <w:kern w:val="0"/>
          <w:sz w:val="22"/>
        </w:rPr>
        <w:t>(</w:t>
      </w:r>
      <w:r w:rsidRPr="001777E4">
        <w:rPr>
          <w:rFonts w:ascii="Arial" w:eastAsia="微軟正黑體" w:hAnsi="Arial" w:cs="Arial"/>
          <w:color w:val="333333"/>
          <w:kern w:val="0"/>
          <w:sz w:val="22"/>
        </w:rPr>
        <w:t>火車站前</w:t>
      </w:r>
      <w:r w:rsidRPr="001777E4">
        <w:rPr>
          <w:rFonts w:ascii="Arial" w:eastAsia="微軟正黑體" w:hAnsi="Arial" w:cs="Arial"/>
          <w:color w:val="333333"/>
          <w:kern w:val="0"/>
          <w:sz w:val="22"/>
        </w:rPr>
        <w:t>)</w:t>
      </w:r>
      <w:r w:rsidRPr="001777E4">
        <w:rPr>
          <w:rFonts w:ascii="Arial" w:eastAsia="微軟正黑體" w:hAnsi="Arial" w:cs="Arial"/>
          <w:color w:val="333333"/>
          <w:kern w:val="0"/>
          <w:sz w:val="22"/>
        </w:rPr>
        <w:t>搭</w:t>
      </w:r>
      <w:hyperlink r:id="rId11" w:tgtFrame="_blank" w:tooltip="巨業客運網站(開新網站)" w:history="1">
        <w:r w:rsidRPr="001777E4">
          <w:rPr>
            <w:rFonts w:ascii="Arial" w:eastAsia="微軟正黑體" w:hAnsi="Arial" w:cs="Arial"/>
            <w:color w:val="333333"/>
            <w:kern w:val="0"/>
            <w:sz w:val="22"/>
          </w:rPr>
          <w:t>巨業客運</w:t>
        </w:r>
      </w:hyperlink>
      <w:r w:rsidRPr="001777E4">
        <w:rPr>
          <w:rFonts w:ascii="Arial" w:eastAsia="微軟正黑體" w:hAnsi="Arial" w:cs="Arial"/>
          <w:color w:val="333333"/>
          <w:kern w:val="0"/>
          <w:sz w:val="22"/>
        </w:rPr>
        <w:t>往海線</w:t>
      </w:r>
      <w:r w:rsidRPr="001777E4">
        <w:rPr>
          <w:rFonts w:ascii="Arial" w:eastAsia="微軟正黑體" w:hAnsi="Arial" w:cs="Arial" w:hint="eastAsia"/>
          <w:color w:val="333333"/>
          <w:kern w:val="0"/>
          <w:sz w:val="22"/>
        </w:rPr>
        <w:t>：</w:t>
      </w:r>
    </w:p>
    <w:p w14:paraId="5CFB403F" w14:textId="77777777" w:rsidR="00354571" w:rsidRPr="001777E4" w:rsidRDefault="00354571" w:rsidP="00FF4401">
      <w:pPr>
        <w:widowControl/>
        <w:shd w:val="clear" w:color="auto" w:fill="FFFFFF"/>
        <w:snapToGrid w:val="0"/>
        <w:spacing w:line="240" w:lineRule="atLeast"/>
        <w:ind w:left="960"/>
        <w:rPr>
          <w:rFonts w:ascii="Arial" w:eastAsia="微軟正黑體" w:hAnsi="Arial" w:cs="Arial"/>
          <w:color w:val="333333"/>
          <w:kern w:val="0"/>
          <w:sz w:val="22"/>
        </w:rPr>
      </w:pPr>
      <w:r w:rsidRPr="001777E4">
        <w:rPr>
          <w:rFonts w:ascii="Arial" w:eastAsia="微軟正黑體" w:hAnsi="Arial" w:cs="Arial" w:hint="eastAsia"/>
          <w:b/>
          <w:color w:val="333333"/>
          <w:kern w:val="0"/>
          <w:sz w:val="22"/>
        </w:rPr>
        <w:t>305</w:t>
      </w:r>
      <w:r w:rsidRPr="001777E4">
        <w:rPr>
          <w:rFonts w:ascii="Arial" w:eastAsia="微軟正黑體" w:hAnsi="Arial" w:cs="Arial" w:hint="eastAsia"/>
          <w:b/>
          <w:color w:val="333333"/>
          <w:kern w:val="0"/>
          <w:sz w:val="22"/>
        </w:rPr>
        <w:t>號</w:t>
      </w:r>
      <w:hyperlink r:id="rId12" w:tgtFrame="_blank" w:tooltip="大甲-鹿寮-台中路線圖(開新視窗)" w:history="1"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大甲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-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鹿寮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-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台中</w:t>
        </w:r>
      </w:hyperlink>
      <w:r w:rsidRPr="001777E4">
        <w:rPr>
          <w:rFonts w:ascii="Arial" w:eastAsia="微軟正黑體" w:hAnsi="Arial" w:cs="Arial" w:hint="eastAsia"/>
          <w:b/>
          <w:color w:val="333333"/>
          <w:kern w:val="0"/>
          <w:sz w:val="22"/>
        </w:rPr>
        <w:t xml:space="preserve"> </w:t>
      </w:r>
      <w:r w:rsidRPr="001777E4">
        <w:rPr>
          <w:rFonts w:ascii="Arial" w:eastAsia="微軟正黑體" w:hAnsi="Arial" w:cs="Arial" w:hint="eastAsia"/>
          <w:color w:val="333333"/>
          <w:kern w:val="0"/>
          <w:sz w:val="22"/>
        </w:rPr>
        <w:t>或</w:t>
      </w:r>
      <w:r w:rsidRPr="001777E4">
        <w:rPr>
          <w:rFonts w:ascii="Arial" w:eastAsia="微軟正黑體" w:hAnsi="Arial" w:cs="Arial" w:hint="eastAsia"/>
          <w:color w:val="333333"/>
          <w:kern w:val="0"/>
          <w:sz w:val="22"/>
        </w:rPr>
        <w:t xml:space="preserve"> </w:t>
      </w:r>
      <w:r w:rsidRPr="001777E4">
        <w:rPr>
          <w:rFonts w:ascii="Arial" w:eastAsia="微軟正黑體" w:hAnsi="Arial" w:cs="Arial" w:hint="eastAsia"/>
          <w:b/>
          <w:color w:val="333333"/>
          <w:kern w:val="0"/>
          <w:sz w:val="22"/>
        </w:rPr>
        <w:t>306</w:t>
      </w:r>
      <w:r w:rsidRPr="001777E4">
        <w:rPr>
          <w:rFonts w:ascii="Arial" w:eastAsia="微軟正黑體" w:hAnsi="Arial" w:cs="Arial" w:hint="eastAsia"/>
          <w:b/>
          <w:color w:val="333333"/>
          <w:kern w:val="0"/>
          <w:sz w:val="22"/>
        </w:rPr>
        <w:t>號</w:t>
      </w:r>
      <w:hyperlink r:id="rId13" w:tgtFrame="_blank" w:tooltip="清水-梧棲-台中路線圖(開新視窗)" w:history="1"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清水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-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梧棲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-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台中</w:t>
        </w:r>
      </w:hyperlink>
      <w:r w:rsidRPr="001777E4">
        <w:rPr>
          <w:rFonts w:ascii="Arial" w:eastAsia="微軟正黑體" w:hAnsi="Arial" w:cs="Arial"/>
          <w:color w:val="333333"/>
          <w:kern w:val="0"/>
          <w:sz w:val="22"/>
        </w:rPr>
        <w:t xml:space="preserve"> </w:t>
      </w:r>
    </w:p>
    <w:p w14:paraId="2DDC869B" w14:textId="77777777" w:rsidR="00354571" w:rsidRPr="001777E4" w:rsidRDefault="00F97F5C" w:rsidP="00FF4401">
      <w:pPr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rPr>
          <w:rFonts w:ascii="Arial" w:eastAsia="微軟正黑體" w:hAnsi="Arial" w:cs="Arial"/>
          <w:color w:val="333333"/>
          <w:kern w:val="0"/>
          <w:sz w:val="22"/>
        </w:rPr>
      </w:pPr>
      <w:hyperlink r:id="rId14" w:tgtFrame="_blank" w:tooltip="台中客運網站(開新網站)" w:history="1">
        <w:r w:rsidR="00354571" w:rsidRPr="001777E4">
          <w:rPr>
            <w:rFonts w:ascii="Arial" w:eastAsia="微軟正黑體" w:hAnsi="Arial" w:cs="Arial"/>
            <w:color w:val="333333"/>
            <w:kern w:val="0"/>
            <w:sz w:val="22"/>
          </w:rPr>
          <w:t>台中客運</w:t>
        </w:r>
      </w:hyperlink>
      <w:r w:rsidR="00354571" w:rsidRPr="001777E4">
        <w:rPr>
          <w:rFonts w:ascii="Arial" w:eastAsia="微軟正黑體" w:hAnsi="Arial" w:cs="Arial" w:hint="eastAsia"/>
          <w:color w:val="333333"/>
          <w:kern w:val="0"/>
          <w:sz w:val="22"/>
        </w:rPr>
        <w:t>：</w:t>
      </w:r>
    </w:p>
    <w:p w14:paraId="0024BA5C" w14:textId="77777777" w:rsidR="00354571" w:rsidRPr="001777E4" w:rsidRDefault="00F97F5C" w:rsidP="00FF4401">
      <w:pPr>
        <w:widowControl/>
        <w:shd w:val="clear" w:color="auto" w:fill="FFFFFF"/>
        <w:snapToGrid w:val="0"/>
        <w:spacing w:line="240" w:lineRule="atLeast"/>
        <w:ind w:left="960"/>
        <w:rPr>
          <w:rFonts w:ascii="Arial" w:eastAsia="微軟正黑體" w:hAnsi="Arial" w:cs="Arial"/>
          <w:color w:val="333333"/>
          <w:kern w:val="0"/>
          <w:sz w:val="22"/>
          <w:u w:val="single"/>
        </w:rPr>
      </w:pPr>
      <w:hyperlink r:id="rId15" w:tgtFrame="_blank" w:tooltip="60號：臺中榮總-大智公園路線圖(開新視窗)" w:history="1">
        <w:r w:rsidR="00354571" w:rsidRPr="001777E4">
          <w:rPr>
            <w:rFonts w:ascii="Arial" w:eastAsia="微軟正黑體" w:hAnsi="Arial" w:cs="Arial"/>
            <w:b/>
            <w:color w:val="333333"/>
            <w:kern w:val="0"/>
            <w:sz w:val="22"/>
          </w:rPr>
          <w:t>60</w:t>
        </w:r>
        <w:r w:rsidR="00354571" w:rsidRPr="001777E4">
          <w:rPr>
            <w:rFonts w:ascii="Arial" w:eastAsia="微軟正黑體" w:hAnsi="Arial" w:cs="Arial"/>
            <w:b/>
            <w:color w:val="333333"/>
            <w:kern w:val="0"/>
            <w:sz w:val="22"/>
          </w:rPr>
          <w:t>號</w:t>
        </w:r>
      </w:hyperlink>
      <w:r w:rsidR="00354571" w:rsidRPr="001777E4">
        <w:rPr>
          <w:rFonts w:eastAsia="新細明體" w:hint="eastAsia"/>
          <w:b/>
          <w:sz w:val="22"/>
          <w:u w:val="single"/>
        </w:rPr>
        <w:t>臺中榮總</w:t>
      </w:r>
      <w:r w:rsidR="00354571" w:rsidRPr="001777E4">
        <w:rPr>
          <w:rFonts w:eastAsia="新細明體" w:hint="eastAsia"/>
          <w:b/>
          <w:sz w:val="22"/>
          <w:u w:val="single"/>
        </w:rPr>
        <w:t>-</w:t>
      </w:r>
      <w:r w:rsidR="00354571" w:rsidRPr="001777E4">
        <w:rPr>
          <w:rFonts w:eastAsia="新細明體" w:hint="eastAsia"/>
          <w:b/>
          <w:sz w:val="22"/>
          <w:u w:val="single"/>
        </w:rPr>
        <w:t>大智公園</w:t>
      </w:r>
      <w:r w:rsidR="00354571" w:rsidRPr="001777E4">
        <w:rPr>
          <w:rFonts w:ascii="Arial" w:eastAsia="微軟正黑體" w:hAnsi="Arial" w:cs="Arial" w:hint="eastAsia"/>
          <w:color w:val="333333"/>
          <w:kern w:val="0"/>
          <w:sz w:val="22"/>
        </w:rPr>
        <w:t xml:space="preserve"> </w:t>
      </w:r>
      <w:r w:rsidR="00354571" w:rsidRPr="001777E4">
        <w:rPr>
          <w:rFonts w:ascii="Arial" w:eastAsia="微軟正黑體" w:hAnsi="Arial" w:cs="Arial" w:hint="eastAsia"/>
          <w:color w:val="333333"/>
          <w:kern w:val="0"/>
          <w:sz w:val="22"/>
        </w:rPr>
        <w:t>或</w:t>
      </w:r>
      <w:r w:rsidR="00354571" w:rsidRPr="001777E4">
        <w:rPr>
          <w:rFonts w:ascii="Arial" w:eastAsia="微軟正黑體" w:hAnsi="Arial" w:cs="Arial" w:hint="eastAsia"/>
          <w:color w:val="333333"/>
          <w:kern w:val="0"/>
          <w:sz w:val="22"/>
        </w:rPr>
        <w:t xml:space="preserve"> </w:t>
      </w:r>
      <w:r w:rsidR="00354571" w:rsidRPr="001777E4">
        <w:rPr>
          <w:rFonts w:eastAsia="新細明體" w:hint="eastAsia"/>
          <w:b/>
          <w:sz w:val="22"/>
        </w:rPr>
        <w:t>307</w:t>
      </w:r>
      <w:r w:rsidR="00354571" w:rsidRPr="001777E4">
        <w:rPr>
          <w:rFonts w:eastAsia="新細明體" w:hint="eastAsia"/>
          <w:b/>
          <w:sz w:val="22"/>
        </w:rPr>
        <w:t>號</w:t>
      </w:r>
      <w:r w:rsidR="00354571" w:rsidRPr="001777E4">
        <w:rPr>
          <w:rFonts w:eastAsia="新細明體" w:hint="eastAsia"/>
          <w:b/>
          <w:sz w:val="22"/>
          <w:u w:val="single"/>
        </w:rPr>
        <w:t>新民高中</w:t>
      </w:r>
      <w:r w:rsidR="00354571" w:rsidRPr="001777E4">
        <w:rPr>
          <w:rFonts w:eastAsia="新細明體" w:hint="eastAsia"/>
          <w:b/>
          <w:sz w:val="22"/>
          <w:u w:val="single"/>
        </w:rPr>
        <w:t>-</w:t>
      </w:r>
      <w:r w:rsidR="00354571" w:rsidRPr="001777E4">
        <w:rPr>
          <w:rFonts w:eastAsia="新細明體" w:hint="eastAsia"/>
          <w:b/>
          <w:sz w:val="22"/>
          <w:u w:val="single"/>
        </w:rPr>
        <w:t>梧棲觀光漁港</w:t>
      </w:r>
    </w:p>
    <w:p w14:paraId="1C0E0AEE" w14:textId="77777777" w:rsidR="00354571" w:rsidRPr="001777E4" w:rsidRDefault="00354571" w:rsidP="00FF4401">
      <w:pPr>
        <w:widowControl/>
        <w:numPr>
          <w:ilvl w:val="0"/>
          <w:numId w:val="4"/>
        </w:numPr>
        <w:shd w:val="clear" w:color="auto" w:fill="FFFFFF"/>
        <w:snapToGrid w:val="0"/>
        <w:spacing w:line="240" w:lineRule="atLeast"/>
        <w:rPr>
          <w:rFonts w:ascii="Arial" w:eastAsia="微軟正黑體" w:hAnsi="Arial" w:cs="Arial"/>
          <w:color w:val="333333"/>
          <w:kern w:val="0"/>
          <w:sz w:val="22"/>
        </w:rPr>
      </w:pPr>
      <w:r w:rsidRPr="001777E4">
        <w:rPr>
          <w:rFonts w:ascii="Arial" w:eastAsia="微軟正黑體" w:hAnsi="Arial" w:cs="Arial"/>
          <w:color w:val="333333"/>
          <w:kern w:val="0"/>
          <w:sz w:val="22"/>
        </w:rPr>
        <w:t>沙鹿火車站下車：</w:t>
      </w:r>
      <w:hyperlink r:id="rId16" w:tgtFrame="_blank" w:tooltip="巨業客運網站(開新網站)" w:history="1">
        <w:r w:rsidRPr="001777E4">
          <w:rPr>
            <w:rFonts w:ascii="Arial" w:eastAsia="微軟正黑體" w:hAnsi="Arial" w:cs="Arial"/>
            <w:color w:val="333333"/>
            <w:kern w:val="0"/>
            <w:sz w:val="22"/>
          </w:rPr>
          <w:t>巨業客運</w:t>
        </w:r>
      </w:hyperlink>
      <w:r w:rsidRPr="001777E4">
        <w:rPr>
          <w:rFonts w:ascii="Arial" w:eastAsia="微軟正黑體" w:hAnsi="Arial" w:cs="Arial"/>
          <w:color w:val="333333"/>
          <w:kern w:val="0"/>
          <w:sz w:val="22"/>
        </w:rPr>
        <w:t>往台中市區的公車</w:t>
      </w:r>
      <w:r w:rsidRPr="001777E4">
        <w:rPr>
          <w:rFonts w:ascii="Arial" w:eastAsia="微軟正黑體" w:hAnsi="Arial" w:cs="Arial" w:hint="eastAsia"/>
          <w:color w:val="333333"/>
          <w:kern w:val="0"/>
          <w:sz w:val="22"/>
        </w:rPr>
        <w:t>。</w:t>
      </w:r>
    </w:p>
    <w:p w14:paraId="61C60615" w14:textId="77777777" w:rsidR="00354571" w:rsidRPr="001777E4" w:rsidRDefault="00354571" w:rsidP="00FF4401">
      <w:pPr>
        <w:widowControl/>
        <w:shd w:val="clear" w:color="auto" w:fill="FFFFFF"/>
        <w:snapToGrid w:val="0"/>
        <w:spacing w:line="240" w:lineRule="atLeast"/>
        <w:ind w:left="480"/>
        <w:rPr>
          <w:rFonts w:ascii="Arial" w:eastAsia="微軟正黑體" w:hAnsi="Arial" w:cs="Arial"/>
          <w:color w:val="333333"/>
          <w:kern w:val="0"/>
          <w:sz w:val="22"/>
        </w:rPr>
      </w:pPr>
      <w:r w:rsidRPr="001777E4">
        <w:rPr>
          <w:rFonts w:ascii="Arial" w:eastAsia="微軟正黑體" w:hAnsi="Arial" w:cs="Arial" w:hint="eastAsia"/>
          <w:b/>
          <w:color w:val="333333"/>
          <w:kern w:val="0"/>
          <w:sz w:val="22"/>
        </w:rPr>
        <w:t>305</w:t>
      </w:r>
      <w:r w:rsidRPr="001777E4">
        <w:rPr>
          <w:rFonts w:ascii="Arial" w:eastAsia="微軟正黑體" w:hAnsi="Arial" w:cs="Arial" w:hint="eastAsia"/>
          <w:b/>
          <w:color w:val="333333"/>
          <w:kern w:val="0"/>
          <w:sz w:val="22"/>
        </w:rPr>
        <w:t>號</w:t>
      </w:r>
      <w:hyperlink r:id="rId17" w:tgtFrame="_blank" w:tooltip="大甲-鹿寮-台中路線圖(開新視窗)" w:history="1"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大甲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-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鹿寮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-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台中</w:t>
        </w:r>
      </w:hyperlink>
      <w:r w:rsidRPr="001777E4">
        <w:rPr>
          <w:rFonts w:ascii="Arial" w:eastAsia="微軟正黑體" w:hAnsi="Arial" w:cs="Arial" w:hint="eastAsia"/>
          <w:color w:val="333333"/>
          <w:kern w:val="0"/>
          <w:sz w:val="22"/>
        </w:rPr>
        <w:t xml:space="preserve"> </w:t>
      </w:r>
      <w:r w:rsidRPr="001777E4">
        <w:rPr>
          <w:rFonts w:ascii="Arial" w:eastAsia="微軟正黑體" w:hAnsi="Arial" w:cs="Arial" w:hint="eastAsia"/>
          <w:color w:val="333333"/>
          <w:kern w:val="0"/>
          <w:sz w:val="22"/>
        </w:rPr>
        <w:t>或</w:t>
      </w:r>
      <w:r w:rsidRPr="001777E4">
        <w:rPr>
          <w:rFonts w:ascii="Arial" w:eastAsia="微軟正黑體" w:hAnsi="Arial" w:cs="Arial" w:hint="eastAsia"/>
          <w:color w:val="333333"/>
          <w:kern w:val="0"/>
          <w:sz w:val="22"/>
        </w:rPr>
        <w:t xml:space="preserve"> </w:t>
      </w:r>
      <w:r w:rsidRPr="001777E4">
        <w:rPr>
          <w:rFonts w:ascii="Arial" w:eastAsia="微軟正黑體" w:hAnsi="Arial" w:cs="Arial" w:hint="eastAsia"/>
          <w:b/>
          <w:color w:val="333333"/>
          <w:kern w:val="0"/>
          <w:sz w:val="22"/>
        </w:rPr>
        <w:t>306</w:t>
      </w:r>
      <w:r w:rsidRPr="001777E4">
        <w:rPr>
          <w:rFonts w:ascii="Arial" w:eastAsia="微軟正黑體" w:hAnsi="Arial" w:cs="Arial" w:hint="eastAsia"/>
          <w:b/>
          <w:color w:val="333333"/>
          <w:kern w:val="0"/>
          <w:sz w:val="22"/>
        </w:rPr>
        <w:t>號</w:t>
      </w:r>
      <w:hyperlink r:id="rId18" w:tgtFrame="_blank" w:tooltip="清水-梧棲-台中路線圖(開新視窗)" w:history="1"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清水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-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梧棲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-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  <w:u w:val="single"/>
          </w:rPr>
          <w:t>台中</w:t>
        </w:r>
      </w:hyperlink>
    </w:p>
    <w:p w14:paraId="04E42FA5" w14:textId="77777777" w:rsidR="00354571" w:rsidRPr="001777E4" w:rsidRDefault="00354571" w:rsidP="00FF4401">
      <w:pPr>
        <w:widowControl/>
        <w:numPr>
          <w:ilvl w:val="0"/>
          <w:numId w:val="4"/>
        </w:numPr>
        <w:shd w:val="clear" w:color="auto" w:fill="FFFFFF"/>
        <w:tabs>
          <w:tab w:val="left" w:pos="490"/>
        </w:tabs>
        <w:snapToGrid w:val="0"/>
        <w:spacing w:line="240" w:lineRule="atLeast"/>
        <w:rPr>
          <w:rFonts w:ascii="Arial" w:eastAsia="微軟正黑體" w:hAnsi="Arial" w:cs="Arial"/>
          <w:color w:val="333333"/>
          <w:kern w:val="0"/>
          <w:sz w:val="22"/>
        </w:rPr>
      </w:pPr>
      <w:r w:rsidRPr="001777E4">
        <w:rPr>
          <w:rFonts w:ascii="Arial" w:eastAsia="微軟正黑體" w:hAnsi="Arial" w:cs="Arial"/>
          <w:color w:val="333333"/>
          <w:kern w:val="0"/>
          <w:sz w:val="22"/>
        </w:rPr>
        <w:t>公共汽車：在豐原、東勢可搭</w:t>
      </w:r>
      <w:hyperlink r:id="rId19" w:tgtFrame="_blank" w:tooltip="豐原客運網站(開新網站)" w:history="1">
        <w:r w:rsidRPr="001777E4">
          <w:rPr>
            <w:rFonts w:ascii="Arial" w:eastAsia="微軟正黑體" w:hAnsi="Arial" w:cs="Arial"/>
            <w:color w:val="333333"/>
            <w:kern w:val="0"/>
            <w:sz w:val="22"/>
          </w:rPr>
          <w:t>豐原客運</w:t>
        </w:r>
      </w:hyperlink>
      <w:r w:rsidRPr="001777E4">
        <w:rPr>
          <w:rFonts w:ascii="Arial" w:eastAsia="微軟正黑體" w:hAnsi="Arial" w:cs="Arial" w:hint="eastAsia"/>
          <w:color w:val="333333"/>
          <w:kern w:val="0"/>
          <w:sz w:val="22"/>
        </w:rPr>
        <w:t>，</w:t>
      </w:r>
      <w:hyperlink r:id="rId20" w:tgtFrame="_blank" w:tooltip="63號：豐原－逢甲大學－臺中榮總路線圖(開新視窗)" w:history="1"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</w:rPr>
          <w:t>63</w:t>
        </w:r>
        <w:r w:rsidRPr="001777E4">
          <w:rPr>
            <w:rFonts w:ascii="Arial" w:eastAsia="微軟正黑體" w:hAnsi="Arial" w:cs="Arial"/>
            <w:b/>
            <w:color w:val="333333"/>
            <w:kern w:val="0"/>
            <w:sz w:val="22"/>
          </w:rPr>
          <w:t>號</w:t>
        </w:r>
      </w:hyperlink>
      <w:r w:rsidRPr="001777E4">
        <w:rPr>
          <w:rFonts w:eastAsia="新細明體" w:hint="eastAsia"/>
          <w:b/>
          <w:sz w:val="22"/>
        </w:rPr>
        <w:t>：</w:t>
      </w:r>
      <w:r w:rsidRPr="001777E4">
        <w:rPr>
          <w:rFonts w:eastAsia="新細明體" w:hint="eastAsia"/>
          <w:b/>
          <w:sz w:val="22"/>
          <w:u w:val="single"/>
        </w:rPr>
        <w:t>豐原</w:t>
      </w:r>
      <w:r w:rsidRPr="001777E4">
        <w:rPr>
          <w:rFonts w:eastAsia="新細明體" w:hint="eastAsia"/>
          <w:b/>
          <w:sz w:val="22"/>
          <w:u w:val="single"/>
        </w:rPr>
        <w:t>-</w:t>
      </w:r>
      <w:r w:rsidRPr="001777E4">
        <w:rPr>
          <w:rFonts w:eastAsia="新細明體" w:hint="eastAsia"/>
          <w:b/>
          <w:sz w:val="22"/>
          <w:u w:val="single"/>
        </w:rPr>
        <w:t>逢甲大學</w:t>
      </w:r>
      <w:r w:rsidRPr="001777E4">
        <w:rPr>
          <w:rFonts w:eastAsia="新細明體" w:hint="eastAsia"/>
          <w:b/>
          <w:sz w:val="22"/>
          <w:u w:val="single"/>
        </w:rPr>
        <w:t>-</w:t>
      </w:r>
      <w:r w:rsidRPr="001777E4">
        <w:rPr>
          <w:rFonts w:eastAsia="新細明體" w:hint="eastAsia"/>
          <w:b/>
          <w:sz w:val="22"/>
          <w:u w:val="single"/>
        </w:rPr>
        <w:t>臺中榮總</w:t>
      </w:r>
      <w:r w:rsidRPr="001777E4">
        <w:rPr>
          <w:rFonts w:eastAsia="新細明體" w:hint="eastAsia"/>
          <w:sz w:val="22"/>
        </w:rPr>
        <w:t>。</w:t>
      </w:r>
    </w:p>
    <w:p w14:paraId="55A2FD4B" w14:textId="77777777" w:rsidR="00354571" w:rsidRPr="00354571" w:rsidRDefault="00354571" w:rsidP="00367F0E">
      <w:pPr>
        <w:widowControl/>
        <w:shd w:val="clear" w:color="auto" w:fill="FFFFFF"/>
        <w:tabs>
          <w:tab w:val="left" w:pos="284"/>
        </w:tabs>
        <w:snapToGrid w:val="0"/>
        <w:spacing w:beforeLines="20" w:before="72" w:line="280" w:lineRule="exact"/>
        <w:rPr>
          <w:rFonts w:ascii="Arial" w:eastAsia="微軟正黑體" w:hAnsi="Arial" w:cs="Arial"/>
          <w:b/>
          <w:shd w:val="pct15" w:color="auto" w:fill="FFFFFF"/>
        </w:rPr>
      </w:pPr>
      <w:r w:rsidRPr="00354571">
        <w:rPr>
          <w:rFonts w:ascii="Arial" w:eastAsia="微軟正黑體" w:hAnsi="Arial" w:cs="Arial"/>
          <w:b/>
          <w:shd w:val="pct15" w:color="auto" w:fill="FFFFFF"/>
        </w:rPr>
        <w:t>如何由高鐵台中站到臺中榮總</w:t>
      </w:r>
    </w:p>
    <w:p w14:paraId="16B6D1B4" w14:textId="6274B275" w:rsidR="00B47A21" w:rsidRPr="0034617E" w:rsidRDefault="00354571" w:rsidP="00B47A21">
      <w:pPr>
        <w:snapToGrid w:val="0"/>
        <w:ind w:left="991" w:hangingChars="413" w:hanging="991"/>
        <w:rPr>
          <w:rFonts w:ascii="Arial" w:eastAsia="標楷體" w:hAnsi="標楷體"/>
          <w:szCs w:val="24"/>
        </w:rPr>
      </w:pPr>
      <w:r w:rsidRPr="00354571">
        <w:rPr>
          <w:rFonts w:ascii="Arial" w:eastAsia="微軟正黑體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3BBEBD72" wp14:editId="7994F2BB">
            <wp:simplePos x="0" y="0"/>
            <wp:positionH relativeFrom="page">
              <wp:align>center</wp:align>
            </wp:positionH>
            <wp:positionV relativeFrom="paragraph">
              <wp:posOffset>70485</wp:posOffset>
            </wp:positionV>
            <wp:extent cx="4766310" cy="2303780"/>
            <wp:effectExtent l="0" t="0" r="0" b="1270"/>
            <wp:wrapNone/>
            <wp:docPr id="5" name="圖片 5" descr="高鐵台中站接駁車路線圖，包含159線高鐵台中站-中國醫藥大學-台中公園、161線高鐵台中站-東海大學-中科管理局、160線高鐵台中站-僑光科技大學">
              <a:hlinkClick xmlns:a="http://schemas.openxmlformats.org/drawingml/2006/main" r:id="rId21" tgtFrame="&quot;_blank&quot;" tooltip="&quot;高鐵接駁車路線圖（開新視窗）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高鐵台中站接駁車路線圖，包含159線高鐵台中站-中國醫藥大學-台中公園、161線高鐵台中站-東海大學-中科管理局、160線高鐵台中站-僑光科技大學">
                      <a:hlinkClick r:id="rId21" tgtFrame="&quot;_blank&quot;" tooltip="&quot;高鐵接駁車路線圖（開新視窗）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7A21" w:rsidRPr="0034617E" w:rsidSect="00354571">
      <w:pgSz w:w="11906" w:h="16838"/>
      <w:pgMar w:top="1440" w:right="424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2D545" w14:textId="77777777" w:rsidR="00F97F5C" w:rsidRDefault="00F97F5C" w:rsidP="00A10761">
      <w:r>
        <w:separator/>
      </w:r>
    </w:p>
  </w:endnote>
  <w:endnote w:type="continuationSeparator" w:id="0">
    <w:p w14:paraId="14BACE07" w14:textId="77777777" w:rsidR="00F97F5C" w:rsidRDefault="00F97F5C" w:rsidP="00A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4143F" w14:textId="77777777" w:rsidR="00F97F5C" w:rsidRDefault="00F97F5C" w:rsidP="00A10761">
      <w:r>
        <w:separator/>
      </w:r>
    </w:p>
  </w:footnote>
  <w:footnote w:type="continuationSeparator" w:id="0">
    <w:p w14:paraId="7C0F1BAC" w14:textId="77777777" w:rsidR="00F97F5C" w:rsidRDefault="00F97F5C" w:rsidP="00A1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11A0"/>
    <w:multiLevelType w:val="hybridMultilevel"/>
    <w:tmpl w:val="BFCEB504"/>
    <w:lvl w:ilvl="0" w:tplc="C20E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E63DA"/>
    <w:multiLevelType w:val="multilevel"/>
    <w:tmpl w:val="267E63D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4D0BE0"/>
    <w:multiLevelType w:val="hybridMultilevel"/>
    <w:tmpl w:val="A1909BA8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5E55195"/>
    <w:multiLevelType w:val="hybridMultilevel"/>
    <w:tmpl w:val="2CECA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B37067"/>
    <w:multiLevelType w:val="hybridMultilevel"/>
    <w:tmpl w:val="E75EAA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4F"/>
    <w:rsid w:val="00015A0B"/>
    <w:rsid w:val="000569C4"/>
    <w:rsid w:val="000C48E6"/>
    <w:rsid w:val="000D4A30"/>
    <w:rsid w:val="000E695B"/>
    <w:rsid w:val="00101D1C"/>
    <w:rsid w:val="001502E0"/>
    <w:rsid w:val="0016302C"/>
    <w:rsid w:val="001777E4"/>
    <w:rsid w:val="0018305A"/>
    <w:rsid w:val="0018755F"/>
    <w:rsid w:val="00192655"/>
    <w:rsid w:val="001E12AB"/>
    <w:rsid w:val="001E2807"/>
    <w:rsid w:val="001E3465"/>
    <w:rsid w:val="00220DA7"/>
    <w:rsid w:val="00284010"/>
    <w:rsid w:val="002D616D"/>
    <w:rsid w:val="002D7FDA"/>
    <w:rsid w:val="0033068F"/>
    <w:rsid w:val="0034617E"/>
    <w:rsid w:val="00351D87"/>
    <w:rsid w:val="00354571"/>
    <w:rsid w:val="00356D62"/>
    <w:rsid w:val="00367F0E"/>
    <w:rsid w:val="003B013D"/>
    <w:rsid w:val="003D4150"/>
    <w:rsid w:val="003E4999"/>
    <w:rsid w:val="00461C6F"/>
    <w:rsid w:val="00526AB6"/>
    <w:rsid w:val="00563A4F"/>
    <w:rsid w:val="00580D9F"/>
    <w:rsid w:val="00581EAD"/>
    <w:rsid w:val="005B644D"/>
    <w:rsid w:val="00624857"/>
    <w:rsid w:val="0063575A"/>
    <w:rsid w:val="00663176"/>
    <w:rsid w:val="00672D09"/>
    <w:rsid w:val="00673FF2"/>
    <w:rsid w:val="006955AB"/>
    <w:rsid w:val="006B523B"/>
    <w:rsid w:val="006C4F97"/>
    <w:rsid w:val="00723002"/>
    <w:rsid w:val="00723212"/>
    <w:rsid w:val="007E7963"/>
    <w:rsid w:val="00847E5D"/>
    <w:rsid w:val="008A24FD"/>
    <w:rsid w:val="008C12F9"/>
    <w:rsid w:val="008C2F2A"/>
    <w:rsid w:val="008C7229"/>
    <w:rsid w:val="008E7318"/>
    <w:rsid w:val="00931813"/>
    <w:rsid w:val="00995DC0"/>
    <w:rsid w:val="009E4E1A"/>
    <w:rsid w:val="00A10761"/>
    <w:rsid w:val="00A14E48"/>
    <w:rsid w:val="00A87359"/>
    <w:rsid w:val="00B21CF8"/>
    <w:rsid w:val="00B47A21"/>
    <w:rsid w:val="00B93FFA"/>
    <w:rsid w:val="00BB0400"/>
    <w:rsid w:val="00C56CEB"/>
    <w:rsid w:val="00D31F73"/>
    <w:rsid w:val="00D445EA"/>
    <w:rsid w:val="00DA7B7A"/>
    <w:rsid w:val="00DE56E1"/>
    <w:rsid w:val="00E112A7"/>
    <w:rsid w:val="00E36154"/>
    <w:rsid w:val="00E85E6A"/>
    <w:rsid w:val="00E866A6"/>
    <w:rsid w:val="00F03021"/>
    <w:rsid w:val="00F44DFC"/>
    <w:rsid w:val="00F92D95"/>
    <w:rsid w:val="00F97F5C"/>
    <w:rsid w:val="00FA187C"/>
    <w:rsid w:val="00FA4FF5"/>
    <w:rsid w:val="00FB3606"/>
    <w:rsid w:val="00FC21AE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BC069F"/>
  <w15:docId w15:val="{27B15DC4-57AD-47D5-B791-7CB0DEE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semiHidden/>
    <w:unhideWhenUsed/>
    <w:rPr>
      <w:color w:val="333333"/>
      <w:u w:val="none"/>
    </w:rPr>
  </w:style>
  <w:style w:type="paragraph" w:customStyle="1" w:styleId="aa">
    <w:name w:val="密等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b">
    <w:name w:val="發文字號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c">
    <w:name w:val="主持人"/>
    <w:basedOn w:val="a"/>
    <w:pPr>
      <w:tabs>
        <w:tab w:val="left" w:pos="993"/>
      </w:tabs>
      <w:snapToGrid w:val="0"/>
      <w:ind w:leftChars="47" w:left="113"/>
    </w:pPr>
    <w:rPr>
      <w:rFonts w:ascii="Arial" w:eastAsia="標楷體" w:hAnsi="標楷體"/>
      <w:color w:val="00000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  <w:lang w:eastAsia="zh-CN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link w:val="a7"/>
    <w:uiPriority w:val="99"/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character" w:customStyle="1" w:styleId="a4">
    <w:name w:val="註解方塊文字 字元"/>
    <w:link w:val="a3"/>
    <w:uiPriority w:val="99"/>
    <w:semiHidden/>
    <w:rPr>
      <w:rFonts w:ascii="Calibri Light" w:hAnsi="Calibri Light"/>
      <w:sz w:val="18"/>
      <w:szCs w:val="18"/>
    </w:rPr>
  </w:style>
  <w:style w:type="paragraph" w:styleId="ad">
    <w:name w:val="List Paragraph"/>
    <w:basedOn w:val="a"/>
    <w:uiPriority w:val="34"/>
    <w:qFormat/>
    <w:rsid w:val="001502E0"/>
    <w:pPr>
      <w:ind w:leftChars="200" w:left="480"/>
    </w:pPr>
    <w:rPr>
      <w:rFonts w:asciiTheme="minorHAnsi" w:eastAsiaTheme="minorEastAsia" w:hAnsiTheme="minorHAnsi" w:cstheme="minorBidi"/>
    </w:rPr>
  </w:style>
  <w:style w:type="table" w:styleId="ae">
    <w:name w:val="Table Grid"/>
    <w:basedOn w:val="a1"/>
    <w:uiPriority w:val="39"/>
    <w:rsid w:val="001502E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-bus.com.tw/wap/routeinfo.php?route=306" TargetMode="External"/><Relationship Id="rId18" Type="http://schemas.openxmlformats.org/officeDocument/2006/relationships/hyperlink" Target="http://www.g-bus.com.tw/wap/routeinfo.php?route=30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hsrc.com.tw/tw/StationInfo/TBusShortcut/3301e395-46b8-47aa-aa37-139e157087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-bus.com.tw/wap/routeinfo.php?route=305" TargetMode="External"/><Relationship Id="rId17" Type="http://schemas.openxmlformats.org/officeDocument/2006/relationships/hyperlink" Target="http://www.g-bus.com.tw/wap/routeinfo.php?route=3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-bus.com.tw/" TargetMode="External"/><Relationship Id="rId20" Type="http://schemas.openxmlformats.org/officeDocument/2006/relationships/hyperlink" Target="http://www.fybus.com.tw/data/city/63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-bus.com.tw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60.249.10.173/image/lineimage.php?imagetest=6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fybus.com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ghtc.gov.tw/Content/img/map_02.jpg" TargetMode="External"/><Relationship Id="rId14" Type="http://schemas.openxmlformats.org/officeDocument/2006/relationships/hyperlink" Target="http://60.249.10.173/1.php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台灣傷口造口及失禁護理學會　函</dc:title>
  <dc:creator>user</dc:creator>
  <cp:lastModifiedBy>User</cp:lastModifiedBy>
  <cp:revision>15</cp:revision>
  <cp:lastPrinted>2021-04-07T08:08:00Z</cp:lastPrinted>
  <dcterms:created xsi:type="dcterms:W3CDTF">2021-04-14T06:28:00Z</dcterms:created>
  <dcterms:modified xsi:type="dcterms:W3CDTF">2021-05-12T08:06:00Z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